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220A0E4A"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FBA8842" w14:textId="77777777" w:rsidR="00FE1437" w:rsidRDefault="00000000">
            <w:pPr>
              <w:spacing w:line="276" w:lineRule="auto"/>
              <w:jc w:val="center"/>
            </w:pPr>
            <w:r>
              <w:rPr>
                <w:b/>
                <w:bCs/>
                <w:color w:val="FFFFFF"/>
                <w:sz w:val="40"/>
                <w:szCs w:val="40"/>
              </w:rPr>
              <w:t>AI Consulting for Small Businesses</w:t>
            </w:r>
          </w:p>
        </w:tc>
      </w:tr>
    </w:tbl>
    <w:p w14:paraId="76D2FD34" w14:textId="77777777" w:rsidR="00FE1437" w:rsidRDefault="00FE1437">
      <w:pPr>
        <w:spacing w:after="120"/>
      </w:pPr>
    </w:p>
    <w:p w14:paraId="1748A94E" w14:textId="77777777" w:rsidR="00FE1437" w:rsidRDefault="00000000">
      <w:pPr>
        <w:spacing w:after="200" w:line="276" w:lineRule="auto"/>
      </w:pPr>
      <w:r>
        <w:t>Every small business owner has heard they should be using AI by now. Most have no idea where to begin. They're buried under tool names and hype, with no time to sort the useful from the noise.</w:t>
      </w:r>
    </w:p>
    <w:p w14:paraId="5993E116" w14:textId="77777777" w:rsidR="00FE1437" w:rsidRDefault="00000000">
      <w:pPr>
        <w:spacing w:after="200" w:line="276" w:lineRule="auto"/>
      </w:pPr>
      <w:r>
        <w:t>That confusion is your opportunity. A consultant who turns the overwhelm into a clear, practical plan is worth real money to a busy owner. You become the guide who shows them exactly what to use and how.</w:t>
      </w:r>
    </w:p>
    <w:p w14:paraId="192EFB56" w14:textId="77777777" w:rsidR="00FE1437" w:rsidRDefault="00000000">
      <w:pPr>
        <w:spacing w:after="200" w:line="276" w:lineRule="auto"/>
      </w:pPr>
      <w:r>
        <w:t>The work is advisory and lean. Your knowledge of the tools, plus an understanding of how a business runs, is most of what you need. You assess, recommend, and guide, helping owners put AI to work without the guesswork.</w:t>
      </w:r>
    </w:p>
    <w:p w14:paraId="3A6CCCC3"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1D57841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F8295B" w14:textId="77777777" w:rsidR="00FE1437" w:rsidRDefault="00000000">
            <w:r>
              <w:rPr>
                <w:b/>
                <w:bCs/>
                <w:color w:val="1F4E79"/>
                <w:sz w:val="28"/>
                <w:szCs w:val="28"/>
              </w:rPr>
              <w:t>Cutting Through the AI Overwhelm</w:t>
            </w:r>
          </w:p>
        </w:tc>
      </w:tr>
    </w:tbl>
    <w:p w14:paraId="41724B54" w14:textId="77777777" w:rsidR="00FE1437" w:rsidRDefault="00FE1437">
      <w:pPr>
        <w:spacing w:after="60"/>
      </w:pPr>
    </w:p>
    <w:p w14:paraId="58C0B679" w14:textId="77777777" w:rsidR="00FE1437" w:rsidRDefault="00000000">
      <w:pPr>
        <w:spacing w:after="200" w:line="276" w:lineRule="auto"/>
      </w:pPr>
      <w:r>
        <w:t>Small business owners are told constantly to adopt AI. The advice rarely comes with a clear path, just pressure and a flood of options. Faced with endless tools and conflicting tips, many freeze and do nothing.</w:t>
      </w:r>
    </w:p>
    <w:p w14:paraId="74251B71" w14:textId="77777777" w:rsidR="00FE1437" w:rsidRDefault="00000000">
      <w:pPr>
        <w:spacing w:after="200" w:line="276" w:lineRule="auto"/>
      </w:pPr>
      <w:r>
        <w:t>Your value is bringing order to that chaos. You filter the noise down to the few tools and tactics that fit their business. A confused owner will happily pay for that kind of clarity.</w:t>
      </w:r>
    </w:p>
    <w:p w14:paraId="4E9AB5EF" w14:textId="77777777" w:rsidR="00FE1437" w:rsidRDefault="00000000">
      <w:pPr>
        <w:spacing w:after="200" w:line="276" w:lineRule="auto"/>
      </w:pPr>
      <w:r>
        <w:t>The need is practical, not technical. Owners don't want a lecture on how AI works, they want to know what to use to save time and money. Meeting that down-to-earth need is the whole job.</w:t>
      </w:r>
    </w:p>
    <w:p w14:paraId="204283A4"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3151F45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C1010C" w14:textId="77777777" w:rsidR="00FE1437" w:rsidRDefault="00000000">
            <w:pPr>
              <w:spacing w:line="276" w:lineRule="auto"/>
            </w:pPr>
            <w:r>
              <w:rPr>
                <w:b/>
                <w:bCs/>
                <w:color w:val="5A4A1A"/>
              </w:rPr>
              <w:t xml:space="preserve">Positioning tip: </w:t>
            </w:r>
            <w:r>
              <w:rPr>
                <w:color w:val="5A4A1A"/>
              </w:rPr>
              <w:t>Sell clarity and results, not technology. Owners care about saving hours and cutting costs, not about the tools themselves. Frame yourself as the guide who makes AI simple and useful for their business.</w:t>
            </w:r>
          </w:p>
        </w:tc>
      </w:tr>
    </w:tbl>
    <w:p w14:paraId="301866CF" w14:textId="77777777" w:rsidR="00FE1437" w:rsidRDefault="00FE1437">
      <w:pPr>
        <w:spacing w:after="60"/>
      </w:pPr>
    </w:p>
    <w:p w14:paraId="332CD091" w14:textId="77777777" w:rsidR="00FE1437" w:rsidRDefault="00000000">
      <w:pPr>
        <w:spacing w:after="200" w:line="276" w:lineRule="auto"/>
      </w:pPr>
      <w:r>
        <w:t>Practical guidance is rare and valuable. Plenty of people can talk about AI in the abstract, but few can sit with an owner and map a real plan. Being the practical one sets you apart.</w:t>
      </w:r>
    </w:p>
    <w:p w14:paraId="594A1B72" w14:textId="77777777" w:rsidR="00FE1437" w:rsidRDefault="00000000">
      <w:pPr>
        <w:spacing w:after="200" w:line="276" w:lineRule="auto"/>
      </w:pPr>
      <w:r>
        <w:lastRenderedPageBreak/>
        <w:t>And the demand only grows as AI spreads. Every month more owners feel the pressure to adopt AI and the same paralysis facing it. That rising, unmet need keeps the work flowing for guides who can help.</w:t>
      </w:r>
    </w:p>
    <w:p w14:paraId="0B0BDD47"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3AE129A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349FBE" w14:textId="77777777" w:rsidR="00FE1437" w:rsidRDefault="00000000">
            <w:r>
              <w:rPr>
                <w:b/>
                <w:bCs/>
                <w:color w:val="1F4E79"/>
                <w:sz w:val="28"/>
                <w:szCs w:val="28"/>
              </w:rPr>
              <w:t>The Underserved Market</w:t>
            </w:r>
          </w:p>
        </w:tc>
      </w:tr>
    </w:tbl>
    <w:p w14:paraId="6B076ED0" w14:textId="77777777" w:rsidR="00FE1437" w:rsidRDefault="00FE1437">
      <w:pPr>
        <w:spacing w:after="60"/>
      </w:pPr>
    </w:p>
    <w:p w14:paraId="17331388" w14:textId="77777777" w:rsidR="00FE1437" w:rsidRDefault="00000000">
      <w:pPr>
        <w:spacing w:after="200" w:line="276" w:lineRule="auto"/>
      </w:pPr>
      <w:r>
        <w:t>Big companies have plenty of AI help. They hire firms, build teams, and bring in expensive consultants to guide them. Small businesses rarely have any of that.</w:t>
      </w:r>
    </w:p>
    <w:p w14:paraId="1D810686" w14:textId="77777777" w:rsidR="00FE1437" w:rsidRDefault="00000000">
      <w:pPr>
        <w:spacing w:after="200" w:line="276" w:lineRule="auto"/>
      </w:pPr>
      <w:r>
        <w:t>That leaves a wide, underserved market. Small business owners want the same advantages but lack the resources and connections of large firms. They need a guide scaled to their size and budget.</w:t>
      </w:r>
    </w:p>
    <w:p w14:paraId="79E40C68" w14:textId="77777777" w:rsidR="00FE1437" w:rsidRDefault="00000000">
      <w:pPr>
        <w:spacing w:after="200" w:line="276" w:lineRule="auto"/>
      </w:pPr>
      <w:r>
        <w:t>Their needs are refreshingly concrete. A small business wants to answer customers faster, write content quicker, or automate a tedious task. Solving those everyday problems is exactly where AI helps most.</w:t>
      </w:r>
    </w:p>
    <w:p w14:paraId="3CBCE7CB" w14:textId="77777777" w:rsidR="00FE1437" w:rsidRDefault="00000000">
      <w:pPr>
        <w:spacing w:after="200" w:line="276" w:lineRule="auto"/>
      </w:pPr>
      <w:r>
        <w:t>This market is also accessible to you. Small businesses are everywhere, easy to reach, and quick to decide compared with big organizations. You can land clients without navigating layers of bureaucracy.</w:t>
      </w:r>
    </w:p>
    <w:p w14:paraId="361533E2" w14:textId="77777777" w:rsidR="00FE1437" w:rsidRDefault="00000000">
      <w:pPr>
        <w:spacing w:after="200" w:line="276" w:lineRule="auto"/>
      </w:pPr>
      <w:r>
        <w:t>Trust comes easier in this market too. Small business owners often prefer a relatable, down-to-earth guide over a faceless firm with a fancy pitch. Being approachable and practical is an advantage big consultancies can't easily match.</w:t>
      </w:r>
    </w:p>
    <w:p w14:paraId="66743679" w14:textId="77777777" w:rsidR="00FE1437" w:rsidRDefault="00000000">
      <w:pPr>
        <w:spacing w:after="200" w:line="276" w:lineRule="auto"/>
      </w:pPr>
      <w:r>
        <w:t>And one happy owner opens a whole network. Small business communities talk to each other, so a single clear success can bring referrals across a town or an industry. Word of mouth travels fast in a tight-knit market.</w:t>
      </w:r>
    </w:p>
    <w:p w14:paraId="135AA3D7"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5F92576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4C2774" w14:textId="77777777" w:rsidR="00FE1437" w:rsidRDefault="00000000">
            <w:r>
              <w:rPr>
                <w:b/>
                <w:bCs/>
                <w:color w:val="1F4E79"/>
                <w:sz w:val="28"/>
                <w:szCs w:val="28"/>
              </w:rPr>
              <w:t>The Advisor's Real Job</w:t>
            </w:r>
          </w:p>
        </w:tc>
      </w:tr>
    </w:tbl>
    <w:p w14:paraId="0C2F97C2" w14:textId="77777777" w:rsidR="00FE1437" w:rsidRDefault="00FE1437">
      <w:pPr>
        <w:spacing w:after="60"/>
      </w:pPr>
    </w:p>
    <w:p w14:paraId="18DDADB1" w14:textId="77777777" w:rsidR="00FE1437" w:rsidRDefault="00000000">
      <w:pPr>
        <w:spacing w:after="200" w:line="276" w:lineRule="auto"/>
      </w:pPr>
      <w:r>
        <w:t>An AI consultant assesses before advising. You learn how a business operates, where time and money leak, and what frustrates the owner. That understanding shapes every recommendation you make.</w:t>
      </w:r>
    </w:p>
    <w:p w14:paraId="0B5D2C55" w14:textId="77777777" w:rsidR="00FE1437" w:rsidRDefault="00000000">
      <w:pPr>
        <w:spacing w:after="200" w:line="276" w:lineRule="auto"/>
      </w:pPr>
      <w:r>
        <w:t>From there, you recommend the right tools. Out of countless options, you point them to the few that fit their needs and budget. Choosing well for them is more valuable than knowing every tool exists.</w:t>
      </w:r>
    </w:p>
    <w:p w14:paraId="107A61DE" w14:textId="77777777" w:rsidR="00FE1437" w:rsidRDefault="00000000">
      <w:pPr>
        <w:spacing w:after="200" w:line="276" w:lineRule="auto"/>
      </w:pPr>
      <w:r>
        <w:lastRenderedPageBreak/>
        <w:t>Then you help put the plan into action. Designing simple workflows, setting up tools, and showing the team how to use them turns advice into results. Implementation is where the value becomes real.</w:t>
      </w:r>
    </w:p>
    <w:p w14:paraId="420942D6"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127D94F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855E6A1" w14:textId="77777777" w:rsidR="00FE1437" w:rsidRDefault="00000000">
            <w:pPr>
              <w:spacing w:line="276" w:lineRule="auto"/>
            </w:pPr>
            <w:r>
              <w:rPr>
                <w:b/>
                <w:bCs/>
                <w:color w:val="5A4A1A"/>
              </w:rPr>
              <w:t xml:space="preserve">Role tip: </w:t>
            </w:r>
            <w:r>
              <w:rPr>
                <w:color w:val="5A4A1A"/>
              </w:rPr>
              <w:t>Be the translator, not the technician. Your job is turning business problems into practical AI solutions in plain language. You don't need to code, only to understand both the business and the tools.</w:t>
            </w:r>
          </w:p>
        </w:tc>
      </w:tr>
    </w:tbl>
    <w:p w14:paraId="76C99A54" w14:textId="77777777" w:rsidR="00FE1437" w:rsidRDefault="00FE1437">
      <w:pPr>
        <w:spacing w:after="60"/>
      </w:pPr>
    </w:p>
    <w:p w14:paraId="2F32825A" w14:textId="77777777" w:rsidR="00FE1437" w:rsidRDefault="00000000">
      <w:pPr>
        <w:spacing w:after="200" w:line="276" w:lineRule="auto"/>
      </w:pPr>
      <w:r>
        <w:t>Training and ongoing advice round out the role. Teaching the team to use AI well, then guiding them as needs change, keeps the value flowing. You're a guide, not a one-time fixer.</w:t>
      </w:r>
    </w:p>
    <w:p w14:paraId="3FBF77A9" w14:textId="77777777" w:rsidR="00FE1437" w:rsidRDefault="00000000">
      <w:pPr>
        <w:spacing w:after="200" w:line="276" w:lineRule="auto"/>
      </w:pPr>
      <w:r>
        <w:t>Keep your recommendations few and focused. Owners drown if you hand them ten tools at once, so suggest the one or two that matter most right now. A short, clear plan gets followed where a long one gets shelved.</w:t>
      </w:r>
    </w:p>
    <w:p w14:paraId="2F5E5461"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03C912F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0D7D9BD" w14:textId="77777777" w:rsidR="00FE1437" w:rsidRDefault="00000000">
            <w:r>
              <w:rPr>
                <w:b/>
                <w:bCs/>
                <w:color w:val="1F4E79"/>
                <w:sz w:val="28"/>
                <w:szCs w:val="28"/>
              </w:rPr>
              <w:t>The Skills That Matter</w:t>
            </w:r>
          </w:p>
        </w:tc>
      </w:tr>
    </w:tbl>
    <w:p w14:paraId="53E91F0A" w14:textId="77777777" w:rsidR="00FE1437" w:rsidRDefault="00FE1437">
      <w:pPr>
        <w:spacing w:after="60"/>
      </w:pPr>
    </w:p>
    <w:p w14:paraId="31589AE6" w14:textId="77777777" w:rsidR="00FE1437" w:rsidRDefault="00000000">
      <w:pPr>
        <w:spacing w:after="200" w:line="276" w:lineRule="auto"/>
      </w:pPr>
      <w:r>
        <w:t>Practical tool knowledge comes first. You need genuine, hands-on familiarity with the main AI tools and what they can do. Knowing the tools through real use beats reading about them.</w:t>
      </w:r>
    </w:p>
    <w:p w14:paraId="2F3B4259" w14:textId="77777777" w:rsidR="00FE1437" w:rsidRDefault="00000000">
      <w:pPr>
        <w:spacing w:after="200" w:line="276" w:lineRule="auto"/>
      </w:pPr>
      <w:r>
        <w:t>Business understanding matters just as much. Seeing where AI can save time or money in a real operation lets you give advice that pays off. The best consultants think like business owners, not just tech enthusiasts.</w:t>
      </w:r>
    </w:p>
    <w:p w14:paraId="0F6D0D2D" w14:textId="77777777" w:rsidR="00FE1437" w:rsidRDefault="00000000">
      <w:pPr>
        <w:spacing w:after="200" w:line="276" w:lineRule="auto"/>
      </w:pPr>
      <w:r>
        <w:t>Teaching and translating are core skills. Explaining AI simply, and showing a team how to use it, is what makes your advice stick. The ability to make the complex feel easy is your real edge.</w:t>
      </w:r>
    </w:p>
    <w:p w14:paraId="659F3DB4" w14:textId="77777777" w:rsidR="00FE1437" w:rsidRDefault="00000000">
      <w:pPr>
        <w:spacing w:after="200" w:line="276" w:lineRule="auto"/>
      </w:pPr>
      <w:r>
        <w:t>You don't need to be a developer. This is an advisory role built on judgment and clarity, not coding. Anyone who learns the tools deeply and understands business can do it.</w:t>
      </w:r>
    </w:p>
    <w:p w14:paraId="290F11BC" w14:textId="77777777" w:rsidR="00FE1437" w:rsidRDefault="00000000">
      <w:pPr>
        <w:spacing w:after="200" w:line="276" w:lineRule="auto"/>
      </w:pPr>
      <w:r>
        <w:t>Curiosity is the skill that powers all the others. The best consultants keep testing new tools and asking how each could help a real client. That habit of exploring is what keeps your advice fresh and a step ahead.</w:t>
      </w:r>
    </w:p>
    <w:p w14:paraId="42282FFD"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33B52AF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C5DCD2" w14:textId="77777777" w:rsidR="00FE1437" w:rsidRDefault="00000000">
            <w:r>
              <w:rPr>
                <w:b/>
                <w:bCs/>
                <w:color w:val="1F4E79"/>
                <w:sz w:val="28"/>
                <w:szCs w:val="28"/>
              </w:rPr>
              <w:lastRenderedPageBreak/>
              <w:t>The Services You Can Offer</w:t>
            </w:r>
          </w:p>
        </w:tc>
      </w:tr>
    </w:tbl>
    <w:p w14:paraId="483D6AC4" w14:textId="77777777" w:rsidR="00FE1437" w:rsidRDefault="00FE1437">
      <w:pPr>
        <w:spacing w:after="60"/>
      </w:pPr>
    </w:p>
    <w:p w14:paraId="7735CDC5" w14:textId="77777777" w:rsidR="00FE1437" w:rsidRDefault="00000000">
      <w:pPr>
        <w:spacing w:after="200" w:line="276" w:lineRule="auto"/>
      </w:pPr>
      <w:r>
        <w:t>An AI audit is a natural starting service. You review how a business works, spot where AI could help, and deliver a clear plan. The audit gives owners a concrete first step and you an easy entry offer.</w:t>
      </w:r>
    </w:p>
    <w:p w14:paraId="66240656" w14:textId="77777777" w:rsidR="00FE1437" w:rsidRDefault="00000000">
      <w:pPr>
        <w:spacing w:after="200" w:line="276" w:lineRule="auto"/>
      </w:pPr>
      <w:r>
        <w:t>Tool selection and setup follow naturally. Recommending the right tools and helping configure them turns the plan into action. Many owners happily pay to skip the trial-and-error of choosing alone.</w:t>
      </w:r>
    </w:p>
    <w:p w14:paraId="0F13F02E" w14:textId="77777777" w:rsidR="00FE1437" w:rsidRDefault="00000000">
      <w:pPr>
        <w:spacing w:after="200" w:line="276" w:lineRule="auto"/>
      </w:pPr>
      <w:r>
        <w:t>Workflow and automation design solve bigger problems. Mapping a repetitive task to an AI-assisted process can save a team hours every week. These deeper engagements carry the most value.</w:t>
      </w:r>
    </w:p>
    <w:p w14:paraId="0AF1CD83"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4FCD88C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965C1ED" w14:textId="77777777" w:rsidR="00FE1437" w:rsidRDefault="00000000">
            <w:pPr>
              <w:spacing w:line="276" w:lineRule="auto"/>
            </w:pPr>
            <w:r>
              <w:rPr>
                <w:b/>
                <w:bCs/>
                <w:color w:val="5A4A1A"/>
              </w:rPr>
              <w:t xml:space="preserve">Service tip: </w:t>
            </w:r>
            <w:r>
              <w:rPr>
                <w:color w:val="5A4A1A"/>
              </w:rPr>
              <w:t>Lead with a paid audit to open every relationship. A focused assessment proves your value and naturally reveals the bigger work to do next. The audit is both a service and your best sales tool.</w:t>
            </w:r>
          </w:p>
        </w:tc>
      </w:tr>
    </w:tbl>
    <w:p w14:paraId="1B05E2F0" w14:textId="77777777" w:rsidR="00FE1437" w:rsidRDefault="00FE1437">
      <w:pPr>
        <w:spacing w:after="60"/>
      </w:pPr>
    </w:p>
    <w:p w14:paraId="4BDFC915" w14:textId="77777777" w:rsidR="00FE1437" w:rsidRDefault="00000000">
      <w:pPr>
        <w:spacing w:after="200" w:line="276" w:lineRule="auto"/>
      </w:pPr>
      <w:r>
        <w:t>Training and retainers extend the relationship. Workshops teach the team, while an ongoing advisory retainer keeps you guiding as the business and the tools evolve. Recurring work turns a project into steady income.</w:t>
      </w:r>
    </w:p>
    <w:p w14:paraId="633217CC" w14:textId="77777777" w:rsidR="00FE1437" w:rsidRDefault="00000000">
      <w:pPr>
        <w:spacing w:after="200" w:line="276" w:lineRule="auto"/>
      </w:pPr>
      <w:r>
        <w:t>Bundle your services into clear, named packages. Pairing an audit, setup, and training into one offer makes buying simple and raises the total value. Well-built packages turn a hesitant owner into a committed client.</w:t>
      </w:r>
    </w:p>
    <w:p w14:paraId="13C7DFE7"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7B75E6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E55EE1" w14:textId="77777777" w:rsidR="00FE1437" w:rsidRDefault="00000000">
            <w:r>
              <w:rPr>
                <w:b/>
                <w:bCs/>
                <w:color w:val="1F4E79"/>
                <w:sz w:val="28"/>
                <w:szCs w:val="28"/>
              </w:rPr>
              <w:t>Finding Small Business Clients</w:t>
            </w:r>
          </w:p>
        </w:tc>
      </w:tr>
    </w:tbl>
    <w:p w14:paraId="750F4A04" w14:textId="77777777" w:rsidR="00FE1437" w:rsidRDefault="00FE1437">
      <w:pPr>
        <w:spacing w:after="60"/>
      </w:pPr>
    </w:p>
    <w:p w14:paraId="669765C6" w14:textId="77777777" w:rsidR="00FE1437" w:rsidRDefault="00000000">
      <w:pPr>
        <w:spacing w:after="200" w:line="276" w:lineRule="auto"/>
      </w:pPr>
      <w:r>
        <w:t>Start with the businesses around you. Local shops, services, and professionals are easy to reach and often eager for practical help. A familiar face has an easier opening than a distant stranger.</w:t>
      </w:r>
    </w:p>
    <w:p w14:paraId="5928538A" w14:textId="77777777" w:rsidR="00FE1437" w:rsidRDefault="00000000">
      <w:pPr>
        <w:spacing w:after="200" w:line="276" w:lineRule="auto"/>
      </w:pPr>
      <w:r>
        <w:t>Niching makes you the obvious choice. Specializing in AI for one kind of business, like clinics or contractors, lets you speak their language and reuse your work. A focused consultant beats a generalist.</w:t>
      </w:r>
    </w:p>
    <w:p w14:paraId="7B19C393" w14:textId="77777777" w:rsidR="00FE1437" w:rsidRDefault="00000000">
      <w:pPr>
        <w:spacing w:after="200" w:line="276" w:lineRule="auto"/>
      </w:pPr>
      <w:r>
        <w:lastRenderedPageBreak/>
        <w:t>Go where owners discuss their struggles. Business groups, chambers, and online communities are full of owners curious and anxious about AI. Being helpful where they gather turns into clients.</w:t>
      </w:r>
    </w:p>
    <w:p w14:paraId="2670D491"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3C98361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978362" w14:textId="77777777" w:rsidR="00FE1437" w:rsidRDefault="00000000">
            <w:pPr>
              <w:spacing w:line="276" w:lineRule="auto"/>
            </w:pPr>
            <w:r>
              <w:rPr>
                <w:b/>
                <w:bCs/>
                <w:color w:val="5A4A1A"/>
              </w:rPr>
              <w:t xml:space="preserve">Pitch tip: </w:t>
            </w:r>
            <w:r>
              <w:rPr>
                <w:color w:val="5A4A1A"/>
              </w:rPr>
              <w:t>Lead with a specific, time-saving result. Telling an owner you can cut their content time in half lands better than talking about AI broadly. A concrete promise opens doors that vague pitches can't.</w:t>
            </w:r>
          </w:p>
        </w:tc>
      </w:tr>
    </w:tbl>
    <w:p w14:paraId="36601B59" w14:textId="77777777" w:rsidR="00FE1437" w:rsidRDefault="00FE1437">
      <w:pPr>
        <w:spacing w:after="60"/>
      </w:pPr>
    </w:p>
    <w:p w14:paraId="2005FD00" w14:textId="77777777" w:rsidR="00FE1437" w:rsidRDefault="00000000">
      <w:pPr>
        <w:spacing w:after="200" w:line="276" w:lineRule="auto"/>
      </w:pPr>
      <w:r>
        <w:t>Demonstrations win trust fast. Showing an owner a quick AI win for their own business proves your value on the spot. Seeing beats hearing when it comes to closing a client.</w:t>
      </w:r>
    </w:p>
    <w:p w14:paraId="20C7B069" w14:textId="77777777" w:rsidR="00FE1437" w:rsidRDefault="00000000">
      <w:pPr>
        <w:spacing w:after="200" w:line="276" w:lineRule="auto"/>
      </w:pPr>
      <w:r>
        <w:t>Past contacts can become your first clients. Anyone you've worked with, or know through business, may need AI help or know someone who does. A few warm conversations often beat cold outreach for landing that first client.</w:t>
      </w:r>
    </w:p>
    <w:p w14:paraId="27C76398"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0A2BEF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448195" w14:textId="77777777" w:rsidR="00FE1437" w:rsidRDefault="00000000">
            <w:r>
              <w:rPr>
                <w:b/>
                <w:bCs/>
                <w:color w:val="1F4E79"/>
                <w:sz w:val="28"/>
                <w:szCs w:val="28"/>
              </w:rPr>
              <w:t>Pricing Your Consulting</w:t>
            </w:r>
          </w:p>
        </w:tc>
      </w:tr>
    </w:tbl>
    <w:p w14:paraId="529FEC74" w14:textId="77777777" w:rsidR="00FE1437" w:rsidRDefault="00FE1437">
      <w:pPr>
        <w:spacing w:after="60"/>
      </w:pPr>
    </w:p>
    <w:p w14:paraId="5C3EEF10" w14:textId="77777777" w:rsidR="00FE1437" w:rsidRDefault="00000000">
      <w:pPr>
        <w:spacing w:after="200" w:line="276" w:lineRule="auto"/>
      </w:pPr>
      <w:r>
        <w:t>An audit or assessment prices cleanly as a project. A flat fee for a defined review and plan gives the client clarity and you a clean scope. It's an easy, low-risk first purchase.</w:t>
      </w:r>
    </w:p>
    <w:p w14:paraId="7566193E" w14:textId="77777777" w:rsidR="00FE1437" w:rsidRDefault="00000000">
      <w:pPr>
        <w:spacing w:after="200" w:line="276" w:lineRule="auto"/>
      </w:pPr>
      <w:r>
        <w:t>Implementation and setup can bill by project or day. Larger engagements suit a project fee or a day rate, depending on the scope. Match the structure to the work and the client's comfort.</w:t>
      </w:r>
    </w:p>
    <w:p w14:paraId="68E356F5" w14:textId="77777777" w:rsidR="00FE1437" w:rsidRDefault="00000000">
      <w:pPr>
        <w:spacing w:after="200" w:line="276" w:lineRule="auto"/>
      </w:pPr>
      <w:r>
        <w:t>Retainers fit ongoing advisory work. Owners who want a guide on call as AI evolves will pay monthly for access and updates. Recurring fees turn consulting into steady income.</w:t>
      </w:r>
    </w:p>
    <w:p w14:paraId="748BE385" w14:textId="77777777" w:rsidR="00FE1437" w:rsidRDefault="00000000">
      <w:pPr>
        <w:spacing w:after="200" w:line="276" w:lineRule="auto"/>
      </w:pPr>
      <w:r>
        <w:t>Price for the value, not the hours. Saving a business many hours a week, or cutting real costs, is worth far more than the time you spend. Anchor your fees to the results you deliver.</w:t>
      </w:r>
    </w:p>
    <w:p w14:paraId="35A46273" w14:textId="77777777" w:rsidR="00FE1437" w:rsidRDefault="00000000">
      <w:pPr>
        <w:spacing w:after="200" w:line="276" w:lineRule="auto"/>
      </w:pPr>
      <w:r>
        <w:t>Offer a simple satisfaction guarantee to lower the risk. Promising to make it right if the audit or setup falls short eases a cautious owner's worry. That assurance makes saying yes far easier for a first-time client.</w:t>
      </w:r>
    </w:p>
    <w:p w14:paraId="7E619670" w14:textId="77777777" w:rsidR="00FE1437" w:rsidRDefault="00000000">
      <w:pPr>
        <w:spacing w:after="200" w:line="276" w:lineRule="auto"/>
      </w:pPr>
      <w:r>
        <w:t>Start your rates modestly, then raise them as proof piles up. Early clients and visible results build the track record that justifies charging more. Each successful engagement lets your next quote climb a little higher.</w:t>
      </w:r>
    </w:p>
    <w:p w14:paraId="00D53D87"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725F954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A61AD2" w14:textId="77777777" w:rsidR="00FE1437" w:rsidRDefault="00000000">
            <w:r>
              <w:rPr>
                <w:b/>
                <w:bCs/>
                <w:color w:val="1F4E79"/>
                <w:sz w:val="28"/>
                <w:szCs w:val="28"/>
              </w:rPr>
              <w:lastRenderedPageBreak/>
              <w:t>Delivering Practical Results</w:t>
            </w:r>
          </w:p>
        </w:tc>
      </w:tr>
    </w:tbl>
    <w:p w14:paraId="57EF73FD" w14:textId="77777777" w:rsidR="00FE1437" w:rsidRDefault="00FE1437">
      <w:pPr>
        <w:spacing w:after="60"/>
      </w:pPr>
    </w:p>
    <w:p w14:paraId="18419E62" w14:textId="77777777" w:rsidR="00FE1437" w:rsidRDefault="00000000">
      <w:pPr>
        <w:spacing w:after="200" w:line="276" w:lineRule="auto"/>
      </w:pPr>
      <w:r>
        <w:t>Start with the owner's real pain, not the shiny tools. Solving the problem that frustrates them most proves your worth immediately. Flashy demos impress less than a fixed headache.</w:t>
      </w:r>
    </w:p>
    <w:p w14:paraId="2865D78A" w14:textId="77777777" w:rsidR="00FE1437" w:rsidRDefault="00000000">
      <w:pPr>
        <w:spacing w:after="200" w:line="276" w:lineRule="auto"/>
      </w:pPr>
      <w:r>
        <w:t>Keep your solutions simple and usable. A tool the team will truly adopt beats a clever one they abandon. Practical and sustainable beats impressive and complicated every time.</w:t>
      </w:r>
    </w:p>
    <w:p w14:paraId="660A9CFA" w14:textId="77777777" w:rsidR="00FE1437" w:rsidRDefault="00000000">
      <w:pPr>
        <w:spacing w:after="200" w:line="276" w:lineRule="auto"/>
      </w:pPr>
      <w:r>
        <w:t>Aim for measurable wins. Showing hours saved or costs cut gives the owner proof their investment paid off. Concrete results justify your fee and earn the next engagement.</w:t>
      </w:r>
    </w:p>
    <w:p w14:paraId="4035067A"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1B16E23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464020" w14:textId="77777777" w:rsidR="00FE1437" w:rsidRDefault="00000000">
            <w:pPr>
              <w:spacing w:line="276" w:lineRule="auto"/>
            </w:pPr>
            <w:r>
              <w:rPr>
                <w:b/>
                <w:bCs/>
                <w:color w:val="5A4A1A"/>
              </w:rPr>
              <w:t xml:space="preserve">Delivery tip: </w:t>
            </w:r>
            <w:r>
              <w:rPr>
                <w:color w:val="5A4A1A"/>
              </w:rPr>
              <w:t>Make it stick with training and documentation. A solution the team can run without you is the one that lasts. Clear guides and a short training turn a one-time fix into lasting value.</w:t>
            </w:r>
          </w:p>
        </w:tc>
      </w:tr>
    </w:tbl>
    <w:p w14:paraId="57F23D76" w14:textId="77777777" w:rsidR="00FE1437" w:rsidRDefault="00FE1437">
      <w:pPr>
        <w:spacing w:after="60"/>
      </w:pPr>
    </w:p>
    <w:p w14:paraId="032CC903" w14:textId="77777777" w:rsidR="00FE1437" w:rsidRDefault="00000000">
      <w:pPr>
        <w:spacing w:after="200" w:line="276" w:lineRule="auto"/>
      </w:pPr>
      <w:r>
        <w:t>Follow through after the handoff. Checking that the new tools and workflows are working keeps results real and clients happy. The follow-up is what turns a project into a referral.</w:t>
      </w:r>
    </w:p>
    <w:p w14:paraId="68283634" w14:textId="77777777" w:rsidR="00FE1437" w:rsidRDefault="00000000">
      <w:pPr>
        <w:spacing w:after="200" w:line="276" w:lineRule="auto"/>
      </w:pPr>
      <w:r>
        <w:t>Document the before and after for proof. Capturing how things worked before your help, then after it, gives you a story that sells the next client. Those concrete results become your most persuasive marketing.</w:t>
      </w:r>
    </w:p>
    <w:p w14:paraId="69B458FC"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4D49528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6C6A233" w14:textId="77777777" w:rsidR="00FE1437" w:rsidRDefault="00000000">
            <w:r>
              <w:rPr>
                <w:b/>
                <w:bCs/>
                <w:color w:val="1F4E79"/>
                <w:sz w:val="28"/>
                <w:szCs w:val="28"/>
              </w:rPr>
              <w:t>Staying Current and Scaling Up</w:t>
            </w:r>
          </w:p>
        </w:tc>
      </w:tr>
    </w:tbl>
    <w:p w14:paraId="10EFA9E9" w14:textId="77777777" w:rsidR="00FE1437" w:rsidRDefault="00FE1437">
      <w:pPr>
        <w:spacing w:after="60"/>
      </w:pPr>
    </w:p>
    <w:p w14:paraId="55561135" w14:textId="77777777" w:rsidR="00FE1437" w:rsidRDefault="00000000">
      <w:pPr>
        <w:spacing w:after="200" w:line="276" w:lineRule="auto"/>
      </w:pPr>
      <w:r>
        <w:t>AI changes fast, and staying current is the job. New tools and capabilities appear constantly, and clients pay you to know what matters. Ongoing learning is part of staying valuable.</w:t>
      </w:r>
    </w:p>
    <w:p w14:paraId="61DEF59E" w14:textId="77777777" w:rsidR="00FE1437" w:rsidRDefault="00000000">
      <w:pPr>
        <w:spacing w:after="200" w:line="276" w:lineRule="auto"/>
      </w:pPr>
      <w:r>
        <w:t>Your durable value is judgment, not any one tool. Knowing how to assess a business and match it to the right solution outlasts any specific app. Anchor your worth in that thinking, not in tools that change.</w:t>
      </w:r>
    </w:p>
    <w:p w14:paraId="4181A6A9" w14:textId="77777777" w:rsidR="00FE1437" w:rsidRDefault="00000000">
      <w:pPr>
        <w:spacing w:after="200" w:line="276" w:lineRule="auto"/>
      </w:pPr>
      <w:r>
        <w:t>Productize what repeats to scale. Turning your audit, training, or workflows into repeatable packages and templates lets you serve more clients faster. The patterns in your work become products.</w:t>
      </w:r>
    </w:p>
    <w:p w14:paraId="25E36954" w14:textId="77777777" w:rsidR="00FE1437" w:rsidRDefault="00FE143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E1437" w14:paraId="3172BF1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04C7D61" w14:textId="77777777" w:rsidR="00FE1437" w:rsidRDefault="00000000">
            <w:pPr>
              <w:spacing w:line="276" w:lineRule="auto"/>
            </w:pPr>
            <w:r>
              <w:rPr>
                <w:b/>
                <w:bCs/>
                <w:color w:val="5A4A1A"/>
              </w:rPr>
              <w:t xml:space="preserve">Scaling tip: </w:t>
            </w:r>
            <w:r>
              <w:rPr>
                <w:color w:val="5A4A1A"/>
              </w:rPr>
              <w:t>Niche down to scale your expertise. Serving one industry lets you reuse audits, solutions, and pitches across clients. A specialist grows faster and charges more than a generalist.</w:t>
            </w:r>
          </w:p>
        </w:tc>
      </w:tr>
    </w:tbl>
    <w:p w14:paraId="1A1AA350" w14:textId="77777777" w:rsidR="00FE1437" w:rsidRDefault="00FE1437">
      <w:pPr>
        <w:spacing w:after="60"/>
      </w:pPr>
    </w:p>
    <w:p w14:paraId="0AF7FD7F" w14:textId="77777777" w:rsidR="00FE1437" w:rsidRDefault="00000000">
      <w:pPr>
        <w:spacing w:after="200" w:line="276" w:lineRule="auto"/>
      </w:pPr>
      <w:r>
        <w:t>Reputation compounds your business over time. Results, referrals, and visible expertise bring clients to you instead of the reverse. Keep delivering, keep learning, and the work keeps coming.</w:t>
      </w:r>
    </w:p>
    <w:p w14:paraId="66C4A4E9" w14:textId="77777777" w:rsidR="00FE1437" w:rsidRDefault="00000000">
      <w:pPr>
        <w:spacing w:after="200" w:line="276" w:lineRule="auto"/>
      </w:pPr>
      <w:r>
        <w:t>Patience pays in this field. Reputation and referrals build slowly, then snowball once you have a few wins behind you. The consultants who stay current and keep delivering simply outlast the rest.</w:t>
      </w:r>
    </w:p>
    <w:p w14:paraId="20F76C31" w14:textId="77777777" w:rsidR="00FE1437" w:rsidRDefault="00000000">
      <w:pPr>
        <w:spacing w:after="200" w:line="276" w:lineRule="auto"/>
      </w:pPr>
      <w:r>
        <w:t>Small businesses know they should use AI and have no idea where to start, and that gap is a lean, valuable consulting service. You assess their needs, recommend the right tools, help put them to work, and train the team. You're the practical guide who turns AI overwhelm into real time and money saved.</w:t>
      </w:r>
    </w:p>
    <w:p w14:paraId="4EFE5CB5" w14:textId="77777777" w:rsidR="00FE1437" w:rsidRDefault="00000000">
      <w:pPr>
        <w:spacing w:after="200" w:line="276" w:lineRule="auto"/>
      </w:pPr>
      <w:r>
        <w:t>Build hands-on knowledge of the tools, then offer a paid audit to small businesses around you, leading with a specific result. Price for the value you deliver, make solutions stick with training, and add retainers as you grow. The market is wide and underserved, so the first step is to audit one business and show it what's possible.</w:t>
      </w:r>
    </w:p>
    <w:sectPr w:rsidR="00FE143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B7DA0"/>
    <w:multiLevelType w:val="hybridMultilevel"/>
    <w:tmpl w:val="68585C5A"/>
    <w:lvl w:ilvl="0" w:tplc="4630F68E">
      <w:start w:val="1"/>
      <w:numFmt w:val="bullet"/>
      <w:lvlText w:val="●"/>
      <w:lvlJc w:val="left"/>
      <w:pPr>
        <w:ind w:left="720" w:hanging="360"/>
      </w:pPr>
    </w:lvl>
    <w:lvl w:ilvl="1" w:tplc="50CE7ED8">
      <w:start w:val="1"/>
      <w:numFmt w:val="bullet"/>
      <w:lvlText w:val="○"/>
      <w:lvlJc w:val="left"/>
      <w:pPr>
        <w:ind w:left="1440" w:hanging="360"/>
      </w:pPr>
    </w:lvl>
    <w:lvl w:ilvl="2" w:tplc="AC9EAD36">
      <w:start w:val="1"/>
      <w:numFmt w:val="bullet"/>
      <w:lvlText w:val="■"/>
      <w:lvlJc w:val="left"/>
      <w:pPr>
        <w:ind w:left="2160" w:hanging="360"/>
      </w:pPr>
    </w:lvl>
    <w:lvl w:ilvl="3" w:tplc="7A186E70">
      <w:start w:val="1"/>
      <w:numFmt w:val="bullet"/>
      <w:lvlText w:val="●"/>
      <w:lvlJc w:val="left"/>
      <w:pPr>
        <w:ind w:left="2880" w:hanging="360"/>
      </w:pPr>
    </w:lvl>
    <w:lvl w:ilvl="4" w:tplc="61B4B17A">
      <w:start w:val="1"/>
      <w:numFmt w:val="bullet"/>
      <w:lvlText w:val="○"/>
      <w:lvlJc w:val="left"/>
      <w:pPr>
        <w:ind w:left="3600" w:hanging="360"/>
      </w:pPr>
    </w:lvl>
    <w:lvl w:ilvl="5" w:tplc="1EAE51EE">
      <w:start w:val="1"/>
      <w:numFmt w:val="bullet"/>
      <w:lvlText w:val="■"/>
      <w:lvlJc w:val="left"/>
      <w:pPr>
        <w:ind w:left="4320" w:hanging="360"/>
      </w:pPr>
    </w:lvl>
    <w:lvl w:ilvl="6" w:tplc="892AB0BE">
      <w:start w:val="1"/>
      <w:numFmt w:val="bullet"/>
      <w:lvlText w:val="●"/>
      <w:lvlJc w:val="left"/>
      <w:pPr>
        <w:ind w:left="5040" w:hanging="360"/>
      </w:pPr>
    </w:lvl>
    <w:lvl w:ilvl="7" w:tplc="FD3452F4">
      <w:start w:val="1"/>
      <w:numFmt w:val="bullet"/>
      <w:lvlText w:val="●"/>
      <w:lvlJc w:val="left"/>
      <w:pPr>
        <w:ind w:left="5760" w:hanging="360"/>
      </w:pPr>
    </w:lvl>
    <w:lvl w:ilvl="8" w:tplc="EC1C88D2">
      <w:start w:val="1"/>
      <w:numFmt w:val="bullet"/>
      <w:lvlText w:val="●"/>
      <w:lvlJc w:val="left"/>
      <w:pPr>
        <w:ind w:left="6480" w:hanging="360"/>
      </w:pPr>
    </w:lvl>
  </w:abstractNum>
  <w:num w:numId="1" w16cid:durableId="8502955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37"/>
    <w:rsid w:val="001D1FBB"/>
    <w:rsid w:val="00E94DD3"/>
    <w:rsid w:val="00FE1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AAC33"/>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1794</Words>
  <Characters>10231</Characters>
  <Application>Microsoft Office Word</Application>
  <DocSecurity>0</DocSecurity>
  <Lines>85</Lines>
  <Paragraphs>24</Paragraphs>
  <ScaleCrop>false</ScaleCrop>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2026-06-01T05:12:00Z</dcterms:created>
  <dcterms:modified xsi:type="dcterms:W3CDTF">2026-06-01T05:12:00Z</dcterms:modified>
</cp:coreProperties>
</file>