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F0DB8" w14:paraId="16109269"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26D009B1" w14:textId="77777777" w:rsidR="001F0DB8" w:rsidRDefault="00000000">
            <w:pPr>
              <w:spacing w:line="276" w:lineRule="auto"/>
              <w:jc w:val="center"/>
            </w:pPr>
            <w:r>
              <w:rPr>
                <w:b/>
                <w:bCs/>
                <w:color w:val="FFFFFF"/>
                <w:sz w:val="40"/>
                <w:szCs w:val="40"/>
              </w:rPr>
              <w:t>Social Media Content Packages for Local Businesses</w:t>
            </w:r>
          </w:p>
        </w:tc>
      </w:tr>
    </w:tbl>
    <w:p w14:paraId="14CD8816" w14:textId="77777777" w:rsidR="001F0DB8" w:rsidRDefault="001F0DB8">
      <w:pPr>
        <w:spacing w:after="120"/>
      </w:pPr>
    </w:p>
    <w:p w14:paraId="2BEA617A" w14:textId="77777777" w:rsidR="001F0DB8" w:rsidRDefault="00000000">
      <w:pPr>
        <w:spacing w:after="200" w:line="276" w:lineRule="auto"/>
      </w:pPr>
      <w:r>
        <w:t>Walk down any main street and check the social accounts of the shops you pass. Most are neglected, with stale posts and long gaps, if they exist at all. Every one of those businesses knows it should post more and never finds the time.</w:t>
      </w:r>
    </w:p>
    <w:p w14:paraId="59AA429C" w14:textId="77777777" w:rsidR="001F0DB8" w:rsidRDefault="00000000">
      <w:pPr>
        <w:spacing w:after="200" w:line="276" w:lineRule="auto"/>
      </w:pPr>
      <w:r>
        <w:t>That universal gap is a recurring-income service waiting to be offered. Local businesses will gladly pay someone to handle their social media for them. You package the work into a monthly service and let them get back to running their business.</w:t>
      </w:r>
    </w:p>
    <w:p w14:paraId="73CA4AD6" w14:textId="77777777" w:rsidR="001F0DB8" w:rsidRDefault="00000000">
      <w:pPr>
        <w:spacing w:after="200" w:line="276" w:lineRule="auto"/>
      </w:pPr>
      <w:r>
        <w:t>Thanks to AI and design tools, this service stays lean and profitable. You can produce a month of polished content quickly, then deliver it for a predictable monthly fee. A handful of local clients can become steady, dependable income.</w:t>
      </w:r>
    </w:p>
    <w:p w14:paraId="32A5F0B9" w14:textId="77777777" w:rsidR="001F0DB8" w:rsidRDefault="001F0DB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F0DB8" w14:paraId="54F4F69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310C226" w14:textId="77777777" w:rsidR="001F0DB8" w:rsidRDefault="00000000">
            <w:r>
              <w:rPr>
                <w:b/>
                <w:bCs/>
                <w:color w:val="1F4E79"/>
                <w:sz w:val="28"/>
                <w:szCs w:val="28"/>
              </w:rPr>
              <w:t>A Need Sitting on Every Main Street</w:t>
            </w:r>
          </w:p>
        </w:tc>
      </w:tr>
    </w:tbl>
    <w:p w14:paraId="54A4969B" w14:textId="77777777" w:rsidR="001F0DB8" w:rsidRDefault="001F0DB8">
      <w:pPr>
        <w:spacing w:after="60"/>
      </w:pPr>
    </w:p>
    <w:p w14:paraId="4932A867" w14:textId="77777777" w:rsidR="001F0DB8" w:rsidRDefault="00000000">
      <w:pPr>
        <w:spacing w:after="200" w:line="276" w:lineRule="auto"/>
      </w:pPr>
      <w:r>
        <w:t>Local businesses face a problem they rarely solve. They know a strong social presence brings customers, yet posting consistently falls to the bottom of a busy owner's list. The result is a neglected account that does little for them.</w:t>
      </w:r>
    </w:p>
    <w:p w14:paraId="37734711" w14:textId="77777777" w:rsidR="001F0DB8" w:rsidRDefault="00000000">
      <w:pPr>
        <w:spacing w:after="200" w:line="276" w:lineRule="auto"/>
      </w:pPr>
      <w:r>
        <w:t>These owners aren't lazy, just stretched thin. Running a restaurant, salon, or shop leaves no spare hours for planning posts and designing graphics. Social media is the first thing to slip when the day gets full.</w:t>
      </w:r>
    </w:p>
    <w:p w14:paraId="5C7A343C" w14:textId="77777777" w:rsidR="001F0DB8" w:rsidRDefault="00000000">
      <w:pPr>
        <w:spacing w:after="200" w:line="276" w:lineRule="auto"/>
      </w:pPr>
      <w:r>
        <w:t>That's where a content service steps in. You take the whole burden off their plate, delivering ready content month after month. They get a consistent presence without lifting a finger.</w:t>
      </w:r>
    </w:p>
    <w:p w14:paraId="5732D290" w14:textId="77777777" w:rsidR="001F0DB8" w:rsidRDefault="001F0DB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F0DB8" w14:paraId="3EF8C96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3C4C650" w14:textId="77777777" w:rsidR="001F0DB8" w:rsidRDefault="00000000">
            <w:pPr>
              <w:spacing w:line="276" w:lineRule="auto"/>
            </w:pPr>
            <w:r>
              <w:rPr>
                <w:b/>
                <w:bCs/>
                <w:color w:val="5A4A1A"/>
              </w:rPr>
              <w:t xml:space="preserve">Opportunity tip: </w:t>
            </w:r>
            <w:r>
              <w:rPr>
                <w:color w:val="5A4A1A"/>
              </w:rPr>
              <w:t>Sell relief, not just posts. Owners aren't buying graphics, they're buying back their time and peace of mind. Frame your service as taking a nagging chore off their list, and the value sells itself.</w:t>
            </w:r>
          </w:p>
        </w:tc>
      </w:tr>
    </w:tbl>
    <w:p w14:paraId="69531BD4" w14:textId="77777777" w:rsidR="001F0DB8" w:rsidRDefault="001F0DB8">
      <w:pPr>
        <w:spacing w:after="60"/>
      </w:pPr>
    </w:p>
    <w:p w14:paraId="345F82B0" w14:textId="77777777" w:rsidR="001F0DB8" w:rsidRDefault="00000000">
      <w:pPr>
        <w:spacing w:after="200" w:line="276" w:lineRule="auto"/>
      </w:pPr>
      <w:r>
        <w:lastRenderedPageBreak/>
        <w:t>The need is everywhere and ongoing. Nearly every local business wants better social media and lacks the time to do it. That makes for a deep market and the recurring income a retainer brings.</w:t>
      </w:r>
    </w:p>
    <w:p w14:paraId="4F255847" w14:textId="77777777" w:rsidR="001F0DB8" w:rsidRDefault="00000000">
      <w:pPr>
        <w:spacing w:after="200" w:line="276" w:lineRule="auto"/>
      </w:pPr>
      <w:r>
        <w:t>And the work renews itself every month. Once you land a client, the retainer keeps paying as long as you deliver, with no need to resell each time. That steady renewal is what makes a few clients feel like a real income.</w:t>
      </w:r>
    </w:p>
    <w:p w14:paraId="66B87A6D" w14:textId="77777777" w:rsidR="001F0DB8" w:rsidRDefault="001F0DB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F0DB8" w14:paraId="2AF9FC1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E3D913F" w14:textId="77777777" w:rsidR="001F0DB8" w:rsidRDefault="00000000">
            <w:r>
              <w:rPr>
                <w:b/>
                <w:bCs/>
                <w:color w:val="1F4E79"/>
                <w:sz w:val="28"/>
                <w:szCs w:val="28"/>
              </w:rPr>
              <w:t>Local Is the Sweet Spot</w:t>
            </w:r>
          </w:p>
        </w:tc>
      </w:tr>
    </w:tbl>
    <w:p w14:paraId="534824BE" w14:textId="77777777" w:rsidR="001F0DB8" w:rsidRDefault="001F0DB8">
      <w:pPr>
        <w:spacing w:after="60"/>
      </w:pPr>
    </w:p>
    <w:p w14:paraId="11B65D93" w14:textId="77777777" w:rsidR="001F0DB8" w:rsidRDefault="00000000">
      <w:pPr>
        <w:spacing w:after="200" w:line="276" w:lineRule="auto"/>
      </w:pPr>
      <w:r>
        <w:t>Serving local businesses beats chasing national clients. The market is less crowded, the relationships are warmer, and the need is just as real. A local focus gives a new service provider a real edge.</w:t>
      </w:r>
    </w:p>
    <w:p w14:paraId="1C308DFF" w14:textId="77777777" w:rsidR="001F0DB8" w:rsidRDefault="00000000">
      <w:pPr>
        <w:spacing w:after="200" w:line="276" w:lineRule="auto"/>
      </w:pPr>
      <w:r>
        <w:t>In-person trust closes deals faster. Meeting an owner face to face, or being a familiar local name, builds confidence no cold pitch can match. People hire someone they've met and trust over a stranger online.</w:t>
      </w:r>
    </w:p>
    <w:p w14:paraId="0DC42EF4" w14:textId="77777777" w:rsidR="001F0DB8" w:rsidRDefault="00000000">
      <w:pPr>
        <w:spacing w:after="200" w:line="276" w:lineRule="auto"/>
      </w:pPr>
      <w:r>
        <w:t>Local clients tend to stay and refer. A happy local business keeps paying and tells other owners in town about you, so word of mouth in a tight community fills your roster faster than ads. Becoming the go-to social person in your area brings clients to you.</w:t>
      </w:r>
    </w:p>
    <w:p w14:paraId="3A4A0CC6" w14:textId="77777777" w:rsidR="001F0DB8" w:rsidRDefault="00000000">
      <w:pPr>
        <w:spacing w:after="200" w:line="276" w:lineRule="auto"/>
      </w:pPr>
      <w:r>
        <w:t>You also understand the local context. Knowing the area, its events, and its customers lets you create content that truly resonates. That local insight is something a distant agency can't easily match.</w:t>
      </w:r>
    </w:p>
    <w:p w14:paraId="45D8E25E" w14:textId="77777777" w:rsidR="001F0DB8" w:rsidRDefault="00000000">
      <w:pPr>
        <w:spacing w:after="200" w:line="276" w:lineRule="auto"/>
      </w:pPr>
      <w:r>
        <w:t>Local also means you can meet face to face when it helps. A quick coffee or a stop by their shop builds a relationship that online-only providers can't. That human connection keeps local clients loyal far longer than a faceless service ever would.</w:t>
      </w:r>
    </w:p>
    <w:p w14:paraId="2C711335" w14:textId="77777777" w:rsidR="001F0DB8" w:rsidRDefault="001F0DB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F0DB8" w14:paraId="0F8D0E1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8FA90AE" w14:textId="77777777" w:rsidR="001F0DB8" w:rsidRDefault="00000000">
            <w:r>
              <w:rPr>
                <w:b/>
                <w:bCs/>
                <w:color w:val="1F4E79"/>
                <w:sz w:val="28"/>
                <w:szCs w:val="28"/>
              </w:rPr>
              <w:t>Inside a Content Package</w:t>
            </w:r>
          </w:p>
        </w:tc>
      </w:tr>
    </w:tbl>
    <w:p w14:paraId="31619E7C" w14:textId="77777777" w:rsidR="001F0DB8" w:rsidRDefault="001F0DB8">
      <w:pPr>
        <w:spacing w:after="60"/>
      </w:pPr>
    </w:p>
    <w:p w14:paraId="0909BBA4" w14:textId="77777777" w:rsidR="001F0DB8" w:rsidRDefault="00000000">
      <w:pPr>
        <w:spacing w:after="200" w:line="276" w:lineRule="auto"/>
      </w:pPr>
      <w:r>
        <w:t>A content package bundles everything a business needs to post. At its core sit a set number of posts per month, complete with images and captions. The owner gets finished content, not a pile of tasks.</w:t>
      </w:r>
    </w:p>
    <w:p w14:paraId="557025B8" w14:textId="77777777" w:rsidR="001F0DB8" w:rsidRDefault="00000000">
      <w:pPr>
        <w:spacing w:after="200" w:line="276" w:lineRule="auto"/>
      </w:pPr>
      <w:r>
        <w:t>Graphics give the content its polish. Branded images, simple designs, and a consistent look make a small business look professional online. Strong visuals are often what separates your work from an owner's rushed snapshots.</w:t>
      </w:r>
    </w:p>
    <w:p w14:paraId="4A63E4F3" w14:textId="77777777" w:rsidR="001F0DB8" w:rsidRDefault="00000000">
      <w:pPr>
        <w:spacing w:after="200" w:line="276" w:lineRule="auto"/>
      </w:pPr>
      <w:r>
        <w:lastRenderedPageBreak/>
        <w:t>Captions and a content calendar tie it together. Well-written captions carry the brand's voice, while a calendar shows what posts when. The plan turns scattered posting into a steady, intentional presence.</w:t>
      </w:r>
    </w:p>
    <w:p w14:paraId="755327B3" w14:textId="77777777" w:rsidR="001F0DB8" w:rsidRDefault="001F0DB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F0DB8" w14:paraId="7A78ABD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226EDAC" w14:textId="77777777" w:rsidR="001F0DB8" w:rsidRDefault="00000000">
            <w:pPr>
              <w:spacing w:line="276" w:lineRule="auto"/>
            </w:pPr>
            <w:r>
              <w:rPr>
                <w:b/>
                <w:bCs/>
                <w:color w:val="5A4A1A"/>
              </w:rPr>
              <w:t xml:space="preserve">Package tip: </w:t>
            </w:r>
            <w:r>
              <w:rPr>
                <w:color w:val="5A4A1A"/>
              </w:rPr>
              <w:t>Include scheduling so posts go out without the owner lifting a finger. Handling the publishing, not just the creation, makes your service truly hands-off for them. The less they have to do, the more your package is worth.</w:t>
            </w:r>
          </w:p>
        </w:tc>
      </w:tr>
    </w:tbl>
    <w:p w14:paraId="02650E1B" w14:textId="77777777" w:rsidR="001F0DB8" w:rsidRDefault="001F0DB8">
      <w:pPr>
        <w:spacing w:after="60"/>
      </w:pPr>
    </w:p>
    <w:p w14:paraId="79DAE1DE" w14:textId="77777777" w:rsidR="001F0DB8" w:rsidRDefault="00000000">
      <w:pPr>
        <w:spacing w:after="200" w:line="276" w:lineRule="auto"/>
      </w:pPr>
      <w:r>
        <w:t>Extras can deepen the package and its price. Stories, short videos, or engagement replies add value for clients who want more. Offering these as add-ons lets clients choose how much they need.</w:t>
      </w:r>
    </w:p>
    <w:p w14:paraId="5D180D77" w14:textId="77777777" w:rsidR="001F0DB8" w:rsidRDefault="00000000">
      <w:pPr>
        <w:spacing w:after="200" w:line="276" w:lineRule="auto"/>
      </w:pPr>
      <w:r>
        <w:t>Keep the brand voice consistent across every single post. Matching the owner's tone, style, and personality makes the content feel like theirs rather than generic filler. That steady consistency is a big part of what they're paying a professional to provide for them.</w:t>
      </w:r>
    </w:p>
    <w:p w14:paraId="7EC97CE5" w14:textId="77777777" w:rsidR="001F0DB8" w:rsidRDefault="001F0DB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F0DB8" w14:paraId="53B18A9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2C96843" w14:textId="77777777" w:rsidR="001F0DB8" w:rsidRDefault="00000000">
            <w:r>
              <w:rPr>
                <w:b/>
                <w:bCs/>
                <w:color w:val="1F4E79"/>
                <w:sz w:val="28"/>
                <w:szCs w:val="28"/>
              </w:rPr>
              <w:t>The Tools That Keep It Lean</w:t>
            </w:r>
          </w:p>
        </w:tc>
      </w:tr>
    </w:tbl>
    <w:p w14:paraId="5D1F6C52" w14:textId="77777777" w:rsidR="001F0DB8" w:rsidRDefault="001F0DB8">
      <w:pPr>
        <w:spacing w:after="60"/>
      </w:pPr>
    </w:p>
    <w:p w14:paraId="198B63FA" w14:textId="77777777" w:rsidR="001F0DB8" w:rsidRDefault="00000000">
      <w:pPr>
        <w:spacing w:after="200" w:line="276" w:lineRule="auto"/>
      </w:pPr>
      <w:r>
        <w:t>AI makes content creation remarkably fast. It can draft captions, brainstorm post ideas, and adapt content across platforms in minutes. What once took hours of writing now takes a fraction of the time.</w:t>
      </w:r>
    </w:p>
    <w:p w14:paraId="13872DAA" w14:textId="77777777" w:rsidR="001F0DB8" w:rsidRDefault="00000000">
      <w:pPr>
        <w:spacing w:after="200" w:line="276" w:lineRule="auto"/>
      </w:pPr>
      <w:r>
        <w:t>Design tools handle the visuals affordably. A tool like Canva lets you create professional graphics from templates without a designer. You build a brand look once, then reuse it across a client's whole month of posts.</w:t>
      </w:r>
    </w:p>
    <w:p w14:paraId="43EF7CF1" w14:textId="77777777" w:rsidR="001F0DB8" w:rsidRDefault="00000000">
      <w:pPr>
        <w:spacing w:after="200" w:line="276" w:lineRule="auto"/>
      </w:pPr>
      <w:r>
        <w:t>Scheduling tools deliver the content automatically. Setting a month of posts to publish on their own frees you from daily work and keeps the client's presence steady. Automation is what lets you serve many clients at once.</w:t>
      </w:r>
    </w:p>
    <w:p w14:paraId="55990D81" w14:textId="77777777" w:rsidR="001F0DB8" w:rsidRDefault="00000000">
      <w:pPr>
        <w:spacing w:after="200" w:line="276" w:lineRule="auto"/>
      </w:pPr>
      <w:r>
        <w:t>Speed is where your profit lives. The faster you can produce a quality month of content, the more clients you can serve at the same fee. Lean tools turn a fixed monthly price into a healthy margin.</w:t>
      </w:r>
    </w:p>
    <w:p w14:paraId="6BA7F38A" w14:textId="77777777" w:rsidR="001F0DB8" w:rsidRDefault="00000000">
      <w:pPr>
        <w:spacing w:after="200" w:line="276" w:lineRule="auto"/>
      </w:pPr>
      <w:r>
        <w:t>Batching your work multiplies the savings even more. Creating a month of content for several clients in one focused session beats scattered daily efforts. The more you batch, the more clients a single block of work can cover.</w:t>
      </w:r>
    </w:p>
    <w:p w14:paraId="2536E1A2" w14:textId="77777777" w:rsidR="001F0DB8" w:rsidRDefault="001F0DB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F0DB8" w14:paraId="0FEEE22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57AB7ED" w14:textId="77777777" w:rsidR="001F0DB8" w:rsidRDefault="00000000">
            <w:r>
              <w:rPr>
                <w:b/>
                <w:bCs/>
                <w:color w:val="1F4E79"/>
                <w:sz w:val="28"/>
                <w:szCs w:val="28"/>
              </w:rPr>
              <w:t>Building Clear Package Tiers</w:t>
            </w:r>
          </w:p>
        </w:tc>
      </w:tr>
    </w:tbl>
    <w:p w14:paraId="5A66D0F3" w14:textId="77777777" w:rsidR="001F0DB8" w:rsidRDefault="001F0DB8">
      <w:pPr>
        <w:spacing w:after="60"/>
      </w:pPr>
    </w:p>
    <w:p w14:paraId="356AF1DD" w14:textId="77777777" w:rsidR="001F0DB8" w:rsidRDefault="00000000">
      <w:pPr>
        <w:spacing w:after="200" w:line="276" w:lineRule="auto"/>
      </w:pPr>
      <w:r>
        <w:t>Clear tiers make your service easy to buy. Offering a few defined packages, rather than custom quotes for everyone, simplifies the decision. Clients pick the level that fits, and you know exactly what to deliver.</w:t>
      </w:r>
    </w:p>
    <w:p w14:paraId="62CD813A" w14:textId="77777777" w:rsidR="001F0DB8" w:rsidRDefault="00000000">
      <w:pPr>
        <w:spacing w:after="200" w:line="276" w:lineRule="auto"/>
      </w:pPr>
      <w:r>
        <w:t>Build tiers around post count and platforms. A basic tier might cover one platform with a set number of posts, while higher tiers add more posts, more platforms, and extras. Each step up offers more for a higher monthly fee.</w:t>
      </w:r>
    </w:p>
    <w:p w14:paraId="00E37507" w14:textId="77777777" w:rsidR="001F0DB8" w:rsidRDefault="00000000">
      <w:pPr>
        <w:spacing w:after="200" w:line="276" w:lineRule="auto"/>
      </w:pPr>
      <w:r>
        <w:t>Name and price the tiers simply. A small, medium, and large structure helps owners choose without confusion. Keep the differences clear so the upgrade path is obvious.</w:t>
      </w:r>
    </w:p>
    <w:p w14:paraId="310D30B0" w14:textId="77777777" w:rsidR="001F0DB8" w:rsidRDefault="001F0DB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F0DB8" w14:paraId="56022A2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2118AAE" w14:textId="77777777" w:rsidR="001F0DB8" w:rsidRDefault="00000000">
            <w:pPr>
              <w:spacing w:line="276" w:lineRule="auto"/>
            </w:pPr>
            <w:r>
              <w:rPr>
                <w:b/>
                <w:bCs/>
                <w:color w:val="5A4A1A"/>
              </w:rPr>
              <w:t xml:space="preserve">Tier tip: </w:t>
            </w:r>
            <w:r>
              <w:rPr>
                <w:color w:val="5A4A1A"/>
              </w:rPr>
              <w:t>Make your middle tier the obvious best value. Most clients pick the middle option, so design it to be the one you most want to sell. A well-built middle tier gently steers buyers toward your sweet spot.</w:t>
            </w:r>
          </w:p>
        </w:tc>
      </w:tr>
    </w:tbl>
    <w:p w14:paraId="2C1758AF" w14:textId="77777777" w:rsidR="001F0DB8" w:rsidRDefault="001F0DB8">
      <w:pPr>
        <w:spacing w:after="60"/>
      </w:pPr>
    </w:p>
    <w:p w14:paraId="16B1EE7E" w14:textId="77777777" w:rsidR="001F0DB8" w:rsidRDefault="00000000">
      <w:pPr>
        <w:spacing w:after="200" w:line="276" w:lineRule="auto"/>
      </w:pPr>
      <w:r>
        <w:t>Tiers also create room to grow each client. A business that starts small can move up as it sees results. Built-in upgrade paths turn one sale into rising income over time.</w:t>
      </w:r>
    </w:p>
    <w:p w14:paraId="43172519" w14:textId="77777777" w:rsidR="001F0DB8" w:rsidRDefault="00000000">
      <w:pPr>
        <w:spacing w:after="200" w:line="276" w:lineRule="auto"/>
      </w:pPr>
      <w:r>
        <w:t>Keep the packages simple enough to deliver well. A tier you can't fulfill smoothly costs you more than it earns, so promise only what you can reliably produce. Clean, doable packages protect both your margin and your sanity.</w:t>
      </w:r>
    </w:p>
    <w:p w14:paraId="69F71B4D" w14:textId="77777777" w:rsidR="001F0DB8" w:rsidRDefault="001F0DB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F0DB8" w14:paraId="5E0289C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7DF5667" w14:textId="77777777" w:rsidR="001F0DB8" w:rsidRDefault="00000000">
            <w:r>
              <w:rPr>
                <w:b/>
                <w:bCs/>
                <w:color w:val="1F4E79"/>
                <w:sz w:val="28"/>
                <w:szCs w:val="28"/>
              </w:rPr>
              <w:t>Landing Your First Local Clients</w:t>
            </w:r>
          </w:p>
        </w:tc>
      </w:tr>
    </w:tbl>
    <w:p w14:paraId="226D7C41" w14:textId="77777777" w:rsidR="001F0DB8" w:rsidRDefault="001F0DB8">
      <w:pPr>
        <w:spacing w:after="60"/>
      </w:pPr>
    </w:p>
    <w:p w14:paraId="5D4489FA" w14:textId="77777777" w:rsidR="001F0DB8" w:rsidRDefault="00000000">
      <w:pPr>
        <w:spacing w:after="200" w:line="276" w:lineRule="auto"/>
      </w:pPr>
      <w:r>
        <w:t>Start with businesses you already know. The shops, restaurants, and services you frequent are warm first prospects who recognize you. A familiar face has an easy opening that a stranger doesn't.</w:t>
      </w:r>
    </w:p>
    <w:p w14:paraId="296E16C9" w14:textId="77777777" w:rsidR="001F0DB8" w:rsidRDefault="00000000">
      <w:pPr>
        <w:spacing w:after="200" w:line="276" w:lineRule="auto"/>
      </w:pPr>
      <w:r>
        <w:t>Lead the pitch with their pain, not your features. Owners care that they're too busy for social media, not about your tools. Showing you understand their struggle opens the door faster than a feature list.</w:t>
      </w:r>
    </w:p>
    <w:p w14:paraId="7F6CE41F" w14:textId="77777777" w:rsidR="001F0DB8" w:rsidRDefault="00000000">
      <w:pPr>
        <w:spacing w:after="200" w:line="276" w:lineRule="auto"/>
      </w:pPr>
      <w:r>
        <w:t>Show examples to make the value real. A sample of polished posts, or a quick makeover of their current account, proves what you can do. Seeing beats hearing when it comes to winning trust.</w:t>
      </w:r>
    </w:p>
    <w:p w14:paraId="0F7887EE" w14:textId="77777777" w:rsidR="001F0DB8" w:rsidRDefault="001F0DB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F0DB8" w14:paraId="02F79B36"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E0362F2" w14:textId="77777777" w:rsidR="001F0DB8" w:rsidRDefault="00000000">
            <w:pPr>
              <w:spacing w:line="276" w:lineRule="auto"/>
            </w:pPr>
            <w:r>
              <w:rPr>
                <w:b/>
                <w:bCs/>
                <w:color w:val="5A4A1A"/>
              </w:rPr>
              <w:t xml:space="preserve">Outreach tip: </w:t>
            </w:r>
            <w:r>
              <w:rPr>
                <w:color w:val="5A4A1A"/>
              </w:rPr>
              <w:t>Offer a quick free sample to break the ice. Creating a few posts for a prospect before they pay removes the risk of saying yes. A taste of your work often turns a maybe into a client.</w:t>
            </w:r>
          </w:p>
        </w:tc>
      </w:tr>
    </w:tbl>
    <w:p w14:paraId="700A0A0E" w14:textId="77777777" w:rsidR="001F0DB8" w:rsidRDefault="001F0DB8">
      <w:pPr>
        <w:spacing w:after="60"/>
      </w:pPr>
    </w:p>
    <w:p w14:paraId="4C30B811" w14:textId="77777777" w:rsidR="001F0DB8" w:rsidRDefault="00000000">
      <w:pPr>
        <w:spacing w:after="200" w:line="276" w:lineRule="auto"/>
      </w:pPr>
      <w:r>
        <w:t>Make saying yes effortless. A clear package, a simple price, and a hands-off promise leave little to hesitate over. The easier you make the decision, the faster local clients sign on.</w:t>
      </w:r>
    </w:p>
    <w:p w14:paraId="04125433" w14:textId="77777777" w:rsidR="001F0DB8" w:rsidRDefault="001F0DB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F0DB8" w14:paraId="5A56A1A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E34CAD8" w14:textId="77777777" w:rsidR="001F0DB8" w:rsidRDefault="00000000">
            <w:r>
              <w:rPr>
                <w:b/>
                <w:bCs/>
                <w:color w:val="1F4E79"/>
                <w:sz w:val="28"/>
                <w:szCs w:val="28"/>
              </w:rPr>
              <w:t>Pricing for Recurring Profit</w:t>
            </w:r>
          </w:p>
        </w:tc>
      </w:tr>
    </w:tbl>
    <w:p w14:paraId="48844DB2" w14:textId="77777777" w:rsidR="001F0DB8" w:rsidRDefault="001F0DB8">
      <w:pPr>
        <w:spacing w:after="60"/>
      </w:pPr>
    </w:p>
    <w:p w14:paraId="16A59130" w14:textId="77777777" w:rsidR="001F0DB8" w:rsidRDefault="00000000">
      <w:pPr>
        <w:spacing w:after="200" w:line="276" w:lineRule="auto"/>
      </w:pPr>
      <w:r>
        <w:t>Price your packages as monthly retainers. A recurring fee for ongoing content gives you predictable income and the client a predictable cost. The retainer model is what makes this service a real business.</w:t>
      </w:r>
    </w:p>
    <w:p w14:paraId="68BFAB03" w14:textId="77777777" w:rsidR="001F0DB8" w:rsidRDefault="00000000">
      <w:pPr>
        <w:spacing w:after="200" w:line="276" w:lineRule="auto"/>
      </w:pPr>
      <w:r>
        <w:t>Charge for the value, not just your hours. A consistent, professional presence that brings the business customers is worth far more than the time it takes you. Anchor your price to what it's worth to them.</w:t>
      </w:r>
    </w:p>
    <w:p w14:paraId="1C10845C" w14:textId="77777777" w:rsidR="001F0DB8" w:rsidRDefault="00000000">
      <w:pPr>
        <w:spacing w:after="200" w:line="276" w:lineRule="auto"/>
      </w:pPr>
      <w:r>
        <w:t>Resist the urge to undercharge. A price too low attracts demanding clients and leaves you overworked for little, while a fair price funds quality work. Confidence in your price protects your business.</w:t>
      </w:r>
    </w:p>
    <w:p w14:paraId="40B270F9" w14:textId="77777777" w:rsidR="001F0DB8" w:rsidRDefault="00000000">
      <w:pPr>
        <w:spacing w:after="200" w:line="276" w:lineRule="auto"/>
      </w:pPr>
      <w:r>
        <w:t>Know your profit per client. Since your tools and time are the main costs, tracking how long each client takes shows your real margin. Pricing and efficiency together decide how well this pays.</w:t>
      </w:r>
    </w:p>
    <w:p w14:paraId="18A4D91A" w14:textId="77777777" w:rsidR="001F0DB8" w:rsidRDefault="00000000">
      <w:pPr>
        <w:spacing w:after="200" w:line="276" w:lineRule="auto"/>
      </w:pPr>
      <w:r>
        <w:t>Raise your prices for new clients as you grow. Early clients can keep their original rate while newcomers pay more for your now-proven work. A rising price rewards your growing skill and reputation over time.</w:t>
      </w:r>
    </w:p>
    <w:p w14:paraId="0729695B" w14:textId="77777777" w:rsidR="001F0DB8" w:rsidRDefault="001F0DB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F0DB8" w14:paraId="63CFDBD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ABB704B" w14:textId="77777777" w:rsidR="001F0DB8" w:rsidRDefault="00000000">
            <w:r>
              <w:rPr>
                <w:b/>
                <w:bCs/>
                <w:color w:val="1F4E79"/>
                <w:sz w:val="28"/>
                <w:szCs w:val="28"/>
              </w:rPr>
              <w:t>Delivering and Keeping Clients</w:t>
            </w:r>
          </w:p>
        </w:tc>
      </w:tr>
    </w:tbl>
    <w:p w14:paraId="3831A4D7" w14:textId="77777777" w:rsidR="001F0DB8" w:rsidRDefault="001F0DB8">
      <w:pPr>
        <w:spacing w:after="60"/>
      </w:pPr>
    </w:p>
    <w:p w14:paraId="638DAEDC" w14:textId="77777777" w:rsidR="001F0DB8" w:rsidRDefault="00000000">
      <w:pPr>
        <w:spacing w:after="200" w:line="276" w:lineRule="auto"/>
      </w:pPr>
      <w:r>
        <w:t>Consistency is the whole promise you're selling. Delivering quality content on schedule, month after month, is what keeps clients paying. A reliable service provider becomes part of how the business runs.</w:t>
      </w:r>
    </w:p>
    <w:p w14:paraId="4D7A1732" w14:textId="77777777" w:rsidR="001F0DB8" w:rsidRDefault="00000000">
      <w:pPr>
        <w:spacing w:after="200" w:line="276" w:lineRule="auto"/>
      </w:pPr>
      <w:r>
        <w:lastRenderedPageBreak/>
        <w:t>A simple approval process keeps clients comfortable. Letting owners review the month's content before it posts builds trust and catches issues early. A smooth, light approval step reassures without creating busywork.</w:t>
      </w:r>
    </w:p>
    <w:p w14:paraId="5FD8BADE" w14:textId="77777777" w:rsidR="001F0DB8" w:rsidRDefault="00000000">
      <w:pPr>
        <w:spacing w:after="200" w:line="276" w:lineRule="auto"/>
      </w:pPr>
      <w:r>
        <w:t>Communication keeps the relationship strong. Checking in, sharing what's working, and responding quickly make clients feel cared for. Owners stay with providers who feel like partners, not vendors.</w:t>
      </w:r>
    </w:p>
    <w:p w14:paraId="1885D175" w14:textId="77777777" w:rsidR="001F0DB8" w:rsidRDefault="001F0DB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F0DB8" w14:paraId="716167E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0C1442D" w14:textId="77777777" w:rsidR="001F0DB8" w:rsidRDefault="00000000">
            <w:pPr>
              <w:spacing w:line="276" w:lineRule="auto"/>
            </w:pPr>
            <w:r>
              <w:rPr>
                <w:b/>
                <w:bCs/>
                <w:color w:val="5A4A1A"/>
              </w:rPr>
              <w:t xml:space="preserve">Retention tip: </w:t>
            </w:r>
            <w:r>
              <w:rPr>
                <w:color w:val="5A4A1A"/>
              </w:rPr>
              <w:t>Show clients the results they're getting. A short monthly note on growth, reach, or engagement reminds them why they pay you. Clients who see value keep renewing without a second thought.</w:t>
            </w:r>
          </w:p>
        </w:tc>
      </w:tr>
    </w:tbl>
    <w:p w14:paraId="40DC2F42" w14:textId="77777777" w:rsidR="001F0DB8" w:rsidRDefault="001F0DB8">
      <w:pPr>
        <w:spacing w:after="60"/>
      </w:pPr>
    </w:p>
    <w:p w14:paraId="5A0DDA1B" w14:textId="77777777" w:rsidR="001F0DB8" w:rsidRDefault="00000000">
      <w:pPr>
        <w:spacing w:after="200" w:line="276" w:lineRule="auto"/>
      </w:pPr>
      <w:r>
        <w:t>Systems let you serve many clients well. Templates, a content calendar, and a clear workflow keep every client's work on track. Good systems are what turn a few clients into a smooth-running service.</w:t>
      </w:r>
    </w:p>
    <w:p w14:paraId="6075238F" w14:textId="77777777" w:rsidR="001F0DB8" w:rsidRDefault="00000000">
      <w:pPr>
        <w:spacing w:after="200" w:line="276" w:lineRule="auto"/>
      </w:pPr>
      <w:r>
        <w:t>Treat every client as if they were your only one. Prompt replies, polished work, and a personal touch make a small business feel truly valued. That care is what turns a paying client into a long-term, referring one.</w:t>
      </w:r>
    </w:p>
    <w:p w14:paraId="08E2186B" w14:textId="77777777" w:rsidR="001F0DB8" w:rsidRDefault="001F0DB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F0DB8" w14:paraId="0528321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4CF70D3" w14:textId="77777777" w:rsidR="001F0DB8" w:rsidRDefault="00000000">
            <w:r>
              <w:rPr>
                <w:b/>
                <w:bCs/>
                <w:color w:val="1F4E79"/>
                <w:sz w:val="28"/>
                <w:szCs w:val="28"/>
              </w:rPr>
              <w:t>Growing Beyond a Handful of Clients</w:t>
            </w:r>
          </w:p>
        </w:tc>
      </w:tr>
    </w:tbl>
    <w:p w14:paraId="72162AE4" w14:textId="77777777" w:rsidR="001F0DB8" w:rsidRDefault="001F0DB8">
      <w:pPr>
        <w:spacing w:after="60"/>
      </w:pPr>
    </w:p>
    <w:p w14:paraId="57784FCF" w14:textId="77777777" w:rsidR="001F0DB8" w:rsidRDefault="00000000">
      <w:pPr>
        <w:spacing w:after="200" w:line="276" w:lineRule="auto"/>
      </w:pPr>
      <w:r>
        <w:t>A few clients prove the model, then you scale. Once your service runs smoothly, adding clients is mostly a matter of repeating what works. Each new retainer stacks onto your recurring income.</w:t>
      </w:r>
    </w:p>
    <w:p w14:paraId="3D9A9017" w14:textId="77777777" w:rsidR="001F0DB8" w:rsidRDefault="00000000">
      <w:pPr>
        <w:spacing w:after="200" w:line="276" w:lineRule="auto"/>
      </w:pPr>
      <w:r>
        <w:t>Systems and templates make growth possible. Reusable designs, caption frameworks, and a set workflow let you handle more clients without more hours each. The more you systematize, the more you can take on.</w:t>
      </w:r>
    </w:p>
    <w:p w14:paraId="6D969EAA" w14:textId="77777777" w:rsidR="001F0DB8" w:rsidRDefault="00000000">
      <w:pPr>
        <w:spacing w:after="200" w:line="276" w:lineRule="auto"/>
      </w:pPr>
      <w:r>
        <w:t>Outsourcing frees you to grow further. Handing parts of the work, like graphics or scheduling, to a helper lets you focus on clients and sales. Delegation is how a solo service becomes a small business.</w:t>
      </w:r>
    </w:p>
    <w:p w14:paraId="4651D791" w14:textId="77777777" w:rsidR="001F0DB8" w:rsidRDefault="001F0DB8">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F0DB8" w14:paraId="26348F2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CC7C099" w14:textId="77777777" w:rsidR="001F0DB8" w:rsidRDefault="00000000">
            <w:pPr>
              <w:spacing w:line="276" w:lineRule="auto"/>
            </w:pPr>
            <w:r>
              <w:rPr>
                <w:b/>
                <w:bCs/>
                <w:color w:val="5A4A1A"/>
              </w:rPr>
              <w:t xml:space="preserve">Scaling tip: </w:t>
            </w:r>
            <w:r>
              <w:rPr>
                <w:color w:val="5A4A1A"/>
              </w:rPr>
              <w:t>Niche down to one type of business to scale faster. Serving only salons or only restaurants lets you reuse content and pitch with ease. A focused provider grows faster than a jack-of-all-trades.</w:t>
            </w:r>
          </w:p>
        </w:tc>
      </w:tr>
    </w:tbl>
    <w:p w14:paraId="49641E96" w14:textId="77777777" w:rsidR="001F0DB8" w:rsidRDefault="001F0DB8">
      <w:pPr>
        <w:spacing w:after="60"/>
      </w:pPr>
    </w:p>
    <w:p w14:paraId="20F63769" w14:textId="77777777" w:rsidR="001F0DB8" w:rsidRDefault="00000000">
      <w:pPr>
        <w:spacing w:after="200" w:line="276" w:lineRule="auto"/>
      </w:pPr>
      <w:r>
        <w:t>A focused, systemized service can grow into an agency. With clients, systems, and help in place, you can keep adding businesses steadily. The recurring model rewards every bit of growth for years.</w:t>
      </w:r>
    </w:p>
    <w:p w14:paraId="20B88599" w14:textId="77777777" w:rsidR="001F0DB8" w:rsidRDefault="00000000">
      <w:pPr>
        <w:spacing w:after="200" w:line="276" w:lineRule="auto"/>
      </w:pPr>
      <w:r>
        <w:t>Local businesses need a social presence and rarely have time to build one, and that gap is a steady-income service. You package done-for-you content into monthly retainers, deliver it fast with AI and design tools, and free owners from a chore they dread. A handful of local clients becomes dependable recurring income.</w:t>
      </w:r>
    </w:p>
    <w:p w14:paraId="61E9F8E0" w14:textId="77777777" w:rsidR="001F0DB8" w:rsidRDefault="00000000">
      <w:pPr>
        <w:spacing w:after="200" w:line="276" w:lineRule="auto"/>
      </w:pPr>
      <w:r>
        <w:t>Pick a few local businesses you know, build clear package tiers, and pitch the relief you offer rather than the features. Deliver consistently, show the results, and grow through systems and referrals once the model proves out. The income is recurring and the market is on every main street, so the first step is to pitch your first local client.</w:t>
      </w:r>
    </w:p>
    <w:sectPr w:rsidR="001F0DB8">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90041D"/>
    <w:multiLevelType w:val="hybridMultilevel"/>
    <w:tmpl w:val="14C0879E"/>
    <w:lvl w:ilvl="0" w:tplc="2AA8C32C">
      <w:start w:val="1"/>
      <w:numFmt w:val="bullet"/>
      <w:lvlText w:val="●"/>
      <w:lvlJc w:val="left"/>
      <w:pPr>
        <w:ind w:left="720" w:hanging="360"/>
      </w:pPr>
    </w:lvl>
    <w:lvl w:ilvl="1" w:tplc="F392BF96">
      <w:start w:val="1"/>
      <w:numFmt w:val="bullet"/>
      <w:lvlText w:val="○"/>
      <w:lvlJc w:val="left"/>
      <w:pPr>
        <w:ind w:left="1440" w:hanging="360"/>
      </w:pPr>
    </w:lvl>
    <w:lvl w:ilvl="2" w:tplc="65D06328">
      <w:start w:val="1"/>
      <w:numFmt w:val="bullet"/>
      <w:lvlText w:val="■"/>
      <w:lvlJc w:val="left"/>
      <w:pPr>
        <w:ind w:left="2160" w:hanging="360"/>
      </w:pPr>
    </w:lvl>
    <w:lvl w:ilvl="3" w:tplc="72C6A8AE">
      <w:start w:val="1"/>
      <w:numFmt w:val="bullet"/>
      <w:lvlText w:val="●"/>
      <w:lvlJc w:val="left"/>
      <w:pPr>
        <w:ind w:left="2880" w:hanging="360"/>
      </w:pPr>
    </w:lvl>
    <w:lvl w:ilvl="4" w:tplc="93B069AE">
      <w:start w:val="1"/>
      <w:numFmt w:val="bullet"/>
      <w:lvlText w:val="○"/>
      <w:lvlJc w:val="left"/>
      <w:pPr>
        <w:ind w:left="3600" w:hanging="360"/>
      </w:pPr>
    </w:lvl>
    <w:lvl w:ilvl="5" w:tplc="C3AA03AC">
      <w:start w:val="1"/>
      <w:numFmt w:val="bullet"/>
      <w:lvlText w:val="■"/>
      <w:lvlJc w:val="left"/>
      <w:pPr>
        <w:ind w:left="4320" w:hanging="360"/>
      </w:pPr>
    </w:lvl>
    <w:lvl w:ilvl="6" w:tplc="17E87342">
      <w:start w:val="1"/>
      <w:numFmt w:val="bullet"/>
      <w:lvlText w:val="●"/>
      <w:lvlJc w:val="left"/>
      <w:pPr>
        <w:ind w:left="5040" w:hanging="360"/>
      </w:pPr>
    </w:lvl>
    <w:lvl w:ilvl="7" w:tplc="2B2236C4">
      <w:start w:val="1"/>
      <w:numFmt w:val="bullet"/>
      <w:lvlText w:val="●"/>
      <w:lvlJc w:val="left"/>
      <w:pPr>
        <w:ind w:left="5760" w:hanging="360"/>
      </w:pPr>
    </w:lvl>
    <w:lvl w:ilvl="8" w:tplc="6E565F7E">
      <w:start w:val="1"/>
      <w:numFmt w:val="bullet"/>
      <w:lvlText w:val="●"/>
      <w:lvlJc w:val="left"/>
      <w:pPr>
        <w:ind w:left="6480" w:hanging="360"/>
      </w:pPr>
    </w:lvl>
  </w:abstractNum>
  <w:num w:numId="1" w16cid:durableId="527730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DB8"/>
    <w:rsid w:val="001F0DB8"/>
    <w:rsid w:val="00441002"/>
    <w:rsid w:val="00D13BE6"/>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38486"/>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1787</Words>
  <Characters>10186</Characters>
  <Application>Microsoft Office Word</Application>
  <DocSecurity>0</DocSecurity>
  <Lines>84</Lines>
  <Paragraphs>23</Paragraphs>
  <ScaleCrop>false</ScaleCrop>
  <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2026-06-01T05:06:00Z</dcterms:created>
  <dcterms:modified xsi:type="dcterms:W3CDTF">2026-06-01T05:06:00Z</dcterms:modified>
</cp:coreProperties>
</file>