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4F242DDD"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AC33DBD" w14:textId="77777777" w:rsidR="00E959A2" w:rsidRDefault="00000000">
            <w:pPr>
              <w:spacing w:line="276" w:lineRule="auto"/>
              <w:jc w:val="center"/>
            </w:pPr>
            <w:r>
              <w:rPr>
                <w:b/>
                <w:bCs/>
                <w:color w:val="FFFFFF"/>
                <w:sz w:val="40"/>
                <w:szCs w:val="40"/>
              </w:rPr>
              <w:t>Email-Only Paid Newsletter Setup</w:t>
            </w:r>
          </w:p>
        </w:tc>
      </w:tr>
    </w:tbl>
    <w:p w14:paraId="3A004596" w14:textId="77777777" w:rsidR="00E959A2" w:rsidRDefault="00E959A2">
      <w:pPr>
        <w:spacing w:after="120"/>
      </w:pPr>
    </w:p>
    <w:p w14:paraId="377A5E37" w14:textId="77777777" w:rsidR="00E959A2" w:rsidRDefault="00000000">
      <w:pPr>
        <w:spacing w:after="200" w:line="276" w:lineRule="auto"/>
      </w:pPr>
      <w:r>
        <w:t>Forget the website, the app, the community to babysit, and the course to film. With a paid newsletter, the product is a single valuable email, and the storefront is the reader's inbox. People pay to keep getting it, and that's the whole business.</w:t>
      </w:r>
    </w:p>
    <w:p w14:paraId="6C7D2BD6" w14:textId="77777777" w:rsidR="00E959A2" w:rsidRDefault="00000000">
      <w:pPr>
        <w:spacing w:after="200" w:line="276" w:lineRule="auto"/>
      </w:pPr>
      <w:r>
        <w:t>This may be the lowest-overhead recurring income online. You don't build software, design a member area, or moderate a forum, you write something worth reading and send it. The simplicity is the point, and it's what makes the model so approachable for beginners.</w:t>
      </w:r>
    </w:p>
    <w:p w14:paraId="19079200" w14:textId="77777777" w:rsidR="00E959A2" w:rsidRDefault="00000000">
      <w:pPr>
        <w:spacing w:after="200" w:line="276" w:lineRule="auto"/>
      </w:pPr>
      <w:r>
        <w:t>Two things carry it: consistent, valuable writing and a smart path from free reader to paying subscriber. Get those right, and a newsletter becomes recurring income you can run from anywhere. The work is real, but it's writing, not building.</w:t>
      </w:r>
    </w:p>
    <w:p w14:paraId="5278DB26"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0F76305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7C0FC9" w14:textId="77777777" w:rsidR="00E959A2" w:rsidRDefault="00000000">
            <w:r>
              <w:rPr>
                <w:b/>
                <w:bCs/>
                <w:color w:val="1F4E79"/>
                <w:sz w:val="28"/>
                <w:szCs w:val="28"/>
              </w:rPr>
              <w:t>The Simplest Recurring Product Online</w:t>
            </w:r>
          </w:p>
        </w:tc>
      </w:tr>
    </w:tbl>
    <w:p w14:paraId="442A4F48" w14:textId="77777777" w:rsidR="00E959A2" w:rsidRDefault="00E959A2">
      <w:pPr>
        <w:spacing w:after="60"/>
      </w:pPr>
    </w:p>
    <w:p w14:paraId="263046ED" w14:textId="77777777" w:rsidR="00E959A2" w:rsidRDefault="00000000">
      <w:pPr>
        <w:spacing w:after="200" w:line="276" w:lineRule="auto"/>
      </w:pPr>
      <w:r>
        <w:t>A paid newsletter strips a recurring business down to its core. There's no platform to build, no community to keep alive, and no course to produce, just words delivered on a schedule. That stripped-down simplicity lets you start fast and run lean.</w:t>
      </w:r>
    </w:p>
    <w:p w14:paraId="251DB217" w14:textId="77777777" w:rsidR="00E959A2" w:rsidRDefault="00000000">
      <w:pPr>
        <w:spacing w:after="200" w:line="276" w:lineRule="auto"/>
      </w:pPr>
      <w:r>
        <w:t>Your overhead stays remarkably low. A newsletter tool, your time, and your ideas are nearly the whole cost, so almost every subscription dollar is profit. Few businesses turn so little input into recurring revenue.</w:t>
      </w:r>
    </w:p>
    <w:p w14:paraId="7F45D479" w14:textId="77777777" w:rsidR="00E959A2" w:rsidRDefault="00000000">
      <w:pPr>
        <w:spacing w:after="200" w:line="276" w:lineRule="auto"/>
      </w:pPr>
      <w:r>
        <w:t>You also own the relationship completely. Subscribers come to your inbox, not a feed an algorithm controls, so no platform stands between you and your readers. That direct line is among the most durable assets online.</w:t>
      </w:r>
    </w:p>
    <w:p w14:paraId="34F52809"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71F31F5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C0DA155" w14:textId="77777777" w:rsidR="00E959A2" w:rsidRDefault="00000000">
            <w:pPr>
              <w:spacing w:line="276" w:lineRule="auto"/>
            </w:pPr>
            <w:r>
              <w:rPr>
                <w:b/>
                <w:bCs/>
                <w:color w:val="5A4A1A"/>
              </w:rPr>
              <w:t xml:space="preserve">Simplicity tip: </w:t>
            </w:r>
            <w:r>
              <w:rPr>
                <w:color w:val="5A4A1A"/>
              </w:rPr>
              <w:t>Resist the urge to add bells and whistles. The newsletter's power is its focus, so a great email beats a sprawling membership you can't sustain. Keep the product simple, and you keep it running for years.</w:t>
            </w:r>
          </w:p>
        </w:tc>
      </w:tr>
    </w:tbl>
    <w:p w14:paraId="1705D779" w14:textId="77777777" w:rsidR="00E959A2" w:rsidRDefault="00E959A2">
      <w:pPr>
        <w:spacing w:after="60"/>
      </w:pPr>
    </w:p>
    <w:p w14:paraId="5627FD78" w14:textId="77777777" w:rsidR="00E959A2" w:rsidRDefault="00000000">
      <w:pPr>
        <w:spacing w:after="200" w:line="276" w:lineRule="auto"/>
      </w:pPr>
      <w:r>
        <w:t>Best of all, the model rewards your thinking, not your tech skills. If you can share useful insight regularly, you can run this. The barrier is your knowledge and consistency, not a developer or a budget.</w:t>
      </w:r>
    </w:p>
    <w:p w14:paraId="5733CD7E" w14:textId="77777777" w:rsidR="00E959A2" w:rsidRDefault="00000000">
      <w:pPr>
        <w:spacing w:after="200" w:line="276" w:lineRule="auto"/>
      </w:pPr>
      <w:r>
        <w:lastRenderedPageBreak/>
        <w:t>And you can start today with almost nothing. A free or low-cost newsletter tool and a single good idea are enough to send your first issue. Nothing about this model asks you to wait or spend much before you begin.</w:t>
      </w:r>
    </w:p>
    <w:p w14:paraId="795F4000"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375EA4A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27290C" w14:textId="77777777" w:rsidR="00E959A2" w:rsidRDefault="00000000">
            <w:r>
              <w:rPr>
                <w:b/>
                <w:bCs/>
                <w:color w:val="1F4E79"/>
                <w:sz w:val="28"/>
                <w:szCs w:val="28"/>
              </w:rPr>
              <w:t>Earning the Right to Charge</w:t>
            </w:r>
          </w:p>
        </w:tc>
      </w:tr>
    </w:tbl>
    <w:p w14:paraId="44E0493A" w14:textId="77777777" w:rsidR="00E959A2" w:rsidRDefault="00E959A2">
      <w:pPr>
        <w:spacing w:after="60"/>
      </w:pPr>
    </w:p>
    <w:p w14:paraId="6B6621BD" w14:textId="77777777" w:rsidR="00E959A2" w:rsidRDefault="00000000">
      <w:pPr>
        <w:spacing w:after="200" w:line="276" w:lineRule="auto"/>
      </w:pPr>
      <w:r>
        <w:t>People won't pay for what they can find free, so the bar is high. A paid newsletter must deliver something a free one doesn't, whether that's depth, exclusivity, or a sharper voice. The value has to feel clearly worth the price each issue.</w:t>
      </w:r>
    </w:p>
    <w:p w14:paraId="48295089" w14:textId="77777777" w:rsidR="00E959A2" w:rsidRDefault="00000000">
      <w:pPr>
        <w:spacing w:after="200" w:line="276" w:lineRule="auto"/>
      </w:pPr>
      <w:r>
        <w:t>Premium insight is the most common reason people pay. Analysis, hard-won experience, and conclusions readers can't easily reach themselves all justify a subscription. You're selling your thinking, not just information they could find.</w:t>
      </w:r>
    </w:p>
    <w:p w14:paraId="740381CA" w14:textId="77777777" w:rsidR="00E959A2" w:rsidRDefault="00000000">
      <w:pPr>
        <w:spacing w:after="200" w:line="276" w:lineRule="auto"/>
      </w:pPr>
      <w:r>
        <w:t>Curation and time-saving carry real value too. Sorting the noise of a fast-moving field and handing readers only what matters saves them hours. For busy people, that saved time is worth far more than the price.</w:t>
      </w:r>
    </w:p>
    <w:p w14:paraId="45972369"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06FDBF3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23644E4" w14:textId="77777777" w:rsidR="00E959A2" w:rsidRDefault="00000000">
            <w:pPr>
              <w:spacing w:line="276" w:lineRule="auto"/>
            </w:pPr>
            <w:r>
              <w:rPr>
                <w:b/>
                <w:bCs/>
                <w:color w:val="5A4A1A"/>
              </w:rPr>
              <w:t xml:space="preserve">Value tip: </w:t>
            </w:r>
            <w:r>
              <w:rPr>
                <w:color w:val="5A4A1A"/>
              </w:rPr>
              <w:t>Ask what a reader gets that they can't get free. If you can't answer clearly, neither can a subscriber. A sharp, specific edge is what turns a free reader into a paying one.</w:t>
            </w:r>
          </w:p>
        </w:tc>
      </w:tr>
    </w:tbl>
    <w:p w14:paraId="4F9C5E8A" w14:textId="77777777" w:rsidR="00E959A2" w:rsidRDefault="00E959A2">
      <w:pPr>
        <w:spacing w:after="60"/>
      </w:pPr>
    </w:p>
    <w:p w14:paraId="3CE3C6A0" w14:textId="77777777" w:rsidR="00E959A2" w:rsidRDefault="00000000">
      <w:pPr>
        <w:spacing w:after="200" w:line="276" w:lineRule="auto"/>
      </w:pPr>
      <w:r>
        <w:t>Your voice and angle can be the value all on their own. Readers subscribe to people they trust and enjoy, not just to facts. A distinct perspective makes your newsletter impossible to replace.</w:t>
      </w:r>
    </w:p>
    <w:p w14:paraId="0947B096"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33D83C2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E4E1069" w14:textId="77777777" w:rsidR="00E959A2" w:rsidRDefault="00000000">
            <w:r>
              <w:rPr>
                <w:b/>
                <w:bCs/>
                <w:color w:val="1F4E79"/>
                <w:sz w:val="28"/>
                <w:szCs w:val="28"/>
              </w:rPr>
              <w:t>Finding Your Angle and Audience</w:t>
            </w:r>
          </w:p>
        </w:tc>
      </w:tr>
    </w:tbl>
    <w:p w14:paraId="09894E63" w14:textId="77777777" w:rsidR="00E959A2" w:rsidRDefault="00E959A2">
      <w:pPr>
        <w:spacing w:after="60"/>
      </w:pPr>
    </w:p>
    <w:p w14:paraId="7390DCBE" w14:textId="77777777" w:rsidR="00E959A2" w:rsidRDefault="00000000">
      <w:pPr>
        <w:spacing w:after="200" w:line="276" w:lineRule="auto"/>
      </w:pPr>
      <w:r>
        <w:t>A paid newsletter needs a clear topic and a clear reader. The tighter your focus, the easier it is to be the best source on that narrow subject. Trying to cover everything for everyone leaves no reason to subscribe, so pick a subject you can write about every week for years without tiring of it.</w:t>
      </w:r>
    </w:p>
    <w:p w14:paraId="17714862" w14:textId="77777777" w:rsidR="00E959A2" w:rsidRDefault="00000000">
      <w:pPr>
        <w:spacing w:after="200" w:line="276" w:lineRule="auto"/>
      </w:pPr>
      <w:r>
        <w:t>Choose a subject with an ongoing information need. Fast-moving fields, niche industries, and deep hobbies all leave readers hungry for the next update. Wherever people must keep up, a newsletter has a natural home.</w:t>
      </w:r>
    </w:p>
    <w:p w14:paraId="6FF285AE" w14:textId="77777777" w:rsidR="00E959A2" w:rsidRDefault="00000000">
      <w:pPr>
        <w:spacing w:after="200" w:line="276" w:lineRule="auto"/>
      </w:pPr>
      <w:r>
        <w:lastRenderedPageBreak/>
        <w:t>Your angle is what sets you apart from free sources. A specific lens, an unusual background, or a strong point of view turns the same facts into something only you provide. Lean into the edge that makes your take distinct.</w:t>
      </w:r>
    </w:p>
    <w:p w14:paraId="45FF5940" w14:textId="77777777" w:rsidR="00E959A2" w:rsidRDefault="00000000">
      <w:pPr>
        <w:spacing w:after="200" w:line="276" w:lineRule="auto"/>
      </w:pPr>
      <w:r>
        <w:t>Match the audience to a willingness to pay. Readers who use your insight for work, money, or a serious goal pay more readily than casual browsers. Aim where the information clearly helps people get something they want.</w:t>
      </w:r>
    </w:p>
    <w:p w14:paraId="700FBB99" w14:textId="77777777" w:rsidR="00E959A2" w:rsidRDefault="00000000">
      <w:pPr>
        <w:spacing w:after="200" w:line="276" w:lineRule="auto"/>
      </w:pPr>
      <w:r>
        <w:t>Test your angle with a few free issues before you commit. Watching which topics readers open, share, and reply to tells you which direction to deepen. The market reveals the angle worth charging for faster than any amount of planning, if you simply listen.</w:t>
      </w:r>
    </w:p>
    <w:p w14:paraId="269CC423"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647CF56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1D2763" w14:textId="77777777" w:rsidR="00E959A2" w:rsidRDefault="00000000">
            <w:r>
              <w:rPr>
                <w:b/>
                <w:bCs/>
                <w:color w:val="1F4E79"/>
                <w:sz w:val="28"/>
                <w:szCs w:val="28"/>
              </w:rPr>
              <w:t>The Free and Paid Split</w:t>
            </w:r>
          </w:p>
        </w:tc>
      </w:tr>
    </w:tbl>
    <w:p w14:paraId="28DF5499" w14:textId="77777777" w:rsidR="00E959A2" w:rsidRDefault="00E959A2">
      <w:pPr>
        <w:spacing w:after="60"/>
      </w:pPr>
    </w:p>
    <w:p w14:paraId="1ABD45CE" w14:textId="77777777" w:rsidR="00E959A2" w:rsidRDefault="00000000">
      <w:pPr>
        <w:spacing w:after="200" w:line="276" w:lineRule="auto"/>
      </w:pPr>
      <w:r>
        <w:t>A paid newsletter usually grows on the back of a free one. A free issue attracts readers and proves your value, while a paid tier offers the premium material. The free side fills the top of the funnel, and the paid side earns.</w:t>
      </w:r>
    </w:p>
    <w:p w14:paraId="6A2BA99A" w14:textId="77777777" w:rsidR="00E959A2" w:rsidRDefault="00000000">
      <w:pPr>
        <w:spacing w:after="200" w:line="276" w:lineRule="auto"/>
      </w:pPr>
      <w:r>
        <w:t>Decide clearly what stays free and what gets gated. The free content should be truly useful, enough to build trust, while the paid content goes deeper or further. A free reader should feel helped, yet sense there's more behind the paywall.</w:t>
      </w:r>
    </w:p>
    <w:p w14:paraId="28167ADF" w14:textId="77777777" w:rsidR="00E959A2" w:rsidRDefault="00000000">
      <w:pPr>
        <w:spacing w:after="200" w:line="276" w:lineRule="auto"/>
      </w:pPr>
      <w:r>
        <w:t>Some creators run a fully paid newsletter from day one. With an existing audience or a niche that clearly pays, you can skip the free tier entirely. For most beginners, though, the free-to-paid path builds trust first.</w:t>
      </w:r>
    </w:p>
    <w:p w14:paraId="01749582"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1B707E0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0983D31" w14:textId="77777777" w:rsidR="00E959A2" w:rsidRDefault="00000000">
            <w:pPr>
              <w:spacing w:line="276" w:lineRule="auto"/>
            </w:pPr>
            <w:r>
              <w:rPr>
                <w:b/>
                <w:bCs/>
                <w:color w:val="5A4A1A"/>
              </w:rPr>
              <w:t xml:space="preserve">Funnel tip: </w:t>
            </w:r>
            <w:r>
              <w:rPr>
                <w:color w:val="5A4A1A"/>
              </w:rPr>
              <w:t>Give your best free issue a clear next step. End free content by showing readers exactly what the paid tier adds. A specific, tempting upgrade offer turns grateful readers into subscribers.</w:t>
            </w:r>
          </w:p>
        </w:tc>
      </w:tr>
    </w:tbl>
    <w:p w14:paraId="459EE5D2" w14:textId="77777777" w:rsidR="00E959A2" w:rsidRDefault="00E959A2">
      <w:pPr>
        <w:spacing w:after="60"/>
      </w:pPr>
    </w:p>
    <w:p w14:paraId="7BE393FC" w14:textId="77777777" w:rsidR="00E959A2" w:rsidRDefault="00000000">
      <w:pPr>
        <w:spacing w:after="200" w:line="276" w:lineRule="auto"/>
      </w:pPr>
      <w:r>
        <w:t>Let the free newsletter do your marketing. Every free issue is a sample that earns trust and invites the upgrade, working as your steady sales channel. The better your free content, the more readers cross over to paying.</w:t>
      </w:r>
    </w:p>
    <w:p w14:paraId="64B11D8F"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0658F0B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9C7F041" w14:textId="77777777" w:rsidR="00E959A2" w:rsidRDefault="00000000">
            <w:r>
              <w:rPr>
                <w:b/>
                <w:bCs/>
                <w:color w:val="1F4E79"/>
                <w:sz w:val="28"/>
                <w:szCs w:val="28"/>
              </w:rPr>
              <w:t>Choosing a Platform That Handles the Money</w:t>
            </w:r>
          </w:p>
        </w:tc>
      </w:tr>
    </w:tbl>
    <w:p w14:paraId="1D1857B5" w14:textId="77777777" w:rsidR="00E959A2" w:rsidRDefault="00E959A2">
      <w:pPr>
        <w:spacing w:after="60"/>
      </w:pPr>
    </w:p>
    <w:p w14:paraId="49E97473" w14:textId="77777777" w:rsidR="00E959A2" w:rsidRDefault="00000000">
      <w:pPr>
        <w:spacing w:after="200" w:line="276" w:lineRule="auto"/>
      </w:pPr>
      <w:r>
        <w:lastRenderedPageBreak/>
        <w:t>The right platform handles the hard parts for you. Tools built for paid newsletters manage subscriptions, billing, and email delivery in one place. You write and hit send, while the platform collects the payments, and a good one lets you export and own your subscriber list so you're never locked in.</w:t>
      </w:r>
    </w:p>
    <w:p w14:paraId="1C253460" w14:textId="77777777" w:rsidR="00E959A2" w:rsidRDefault="00000000">
      <w:pPr>
        <w:spacing w:after="200" w:line="276" w:lineRule="auto"/>
      </w:pPr>
      <w:r>
        <w:t xml:space="preserve">Several solid options exist for paid email. Platforms like Substack, </w:t>
      </w:r>
      <w:proofErr w:type="spellStart"/>
      <w:r>
        <w:t>beehiiv</w:t>
      </w:r>
      <w:proofErr w:type="spellEnd"/>
      <w:r>
        <w:t>, and Ghost all let you publish and charge without touching code. Each has its own feel and fees, so pick the one that matches your needs.</w:t>
      </w:r>
    </w:p>
    <w:p w14:paraId="5A56FD1F" w14:textId="77777777" w:rsidR="00E959A2" w:rsidRDefault="00000000">
      <w:pPr>
        <w:spacing w:after="200" w:line="276" w:lineRule="auto"/>
      </w:pPr>
      <w:r>
        <w:t>Favor simplicity over a long feature list. The best platform for you is the one that gets your newsletter out reliably and takes payments cleanly. Fancy extras matter little if the basics are smooth.</w:t>
      </w:r>
    </w:p>
    <w:p w14:paraId="56397B95" w14:textId="77777777" w:rsidR="00E959A2" w:rsidRDefault="00000000">
      <w:pPr>
        <w:spacing w:after="200" w:line="276" w:lineRule="auto"/>
      </w:pPr>
      <w:r>
        <w:t>Mind the fees as your newsletter grows. Some platforms take a cut of revenue, others charge a flat rate, and the math changes with your size. Choose with growth in mind, not just today's small start.</w:t>
      </w:r>
    </w:p>
    <w:p w14:paraId="7646DD7D" w14:textId="77777777" w:rsidR="00E959A2" w:rsidRDefault="00000000">
      <w:pPr>
        <w:spacing w:after="200" w:line="276" w:lineRule="auto"/>
      </w:pPr>
      <w:r>
        <w:t>Set up the payment side carefully before you launch. Connect your payouts, subscribe yourself as a test, and confirm the welcome email fires correctly. Catching a broken checkout early saves you from losing eager subscribers on the very first day.</w:t>
      </w:r>
    </w:p>
    <w:p w14:paraId="17AC06DD"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59B25DB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D9008E7" w14:textId="77777777" w:rsidR="00E959A2" w:rsidRDefault="00000000">
            <w:r>
              <w:rPr>
                <w:b/>
                <w:bCs/>
                <w:color w:val="1F4E79"/>
                <w:sz w:val="28"/>
                <w:szCs w:val="28"/>
              </w:rPr>
              <w:t>Pricing the Subscription</w:t>
            </w:r>
          </w:p>
        </w:tc>
      </w:tr>
    </w:tbl>
    <w:p w14:paraId="2AC2CAA4" w14:textId="77777777" w:rsidR="00E959A2" w:rsidRDefault="00E959A2">
      <w:pPr>
        <w:spacing w:after="60"/>
      </w:pPr>
    </w:p>
    <w:p w14:paraId="0DE4CB26" w14:textId="77777777" w:rsidR="00E959A2" w:rsidRDefault="00000000">
      <w:pPr>
        <w:spacing w:after="200" w:line="276" w:lineRule="auto"/>
      </w:pPr>
      <w:r>
        <w:t>Price a paid newsletter for the value of the insight, not the length. A short email that saves a reader hours or makes them money is worth a real subscription. Don't anchor your price to word count, anchor it to the payoff.</w:t>
      </w:r>
    </w:p>
    <w:p w14:paraId="1D5234EB" w14:textId="77777777" w:rsidR="00E959A2" w:rsidRDefault="00000000">
      <w:pPr>
        <w:spacing w:after="200" w:line="276" w:lineRule="auto"/>
      </w:pPr>
      <w:r>
        <w:t>A modest monthly price keeps the entry easy. Low enough to feel painless, yet real enough to signal quality, it invites readers to try. You can always raise it as your value and audience grow.</w:t>
      </w:r>
    </w:p>
    <w:p w14:paraId="75C4D31D" w14:textId="77777777" w:rsidR="00E959A2" w:rsidRDefault="00000000">
      <w:pPr>
        <w:spacing w:after="200" w:line="276" w:lineRule="auto"/>
      </w:pPr>
      <w:r>
        <w:t>An annual option rewards your most committed readers. Offering a year at a discount brings cash upfront and locks in subscribers who churn far less. Many readers happily pay yearly for something they read every week.</w:t>
      </w:r>
    </w:p>
    <w:p w14:paraId="1AE40523"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497A894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A5BE19" w14:textId="77777777" w:rsidR="00E959A2" w:rsidRDefault="00000000">
            <w:pPr>
              <w:spacing w:line="276" w:lineRule="auto"/>
            </w:pPr>
            <w:r>
              <w:rPr>
                <w:b/>
                <w:bCs/>
                <w:color w:val="5A4A1A"/>
              </w:rPr>
              <w:t xml:space="preserve">Pricing tip: </w:t>
            </w:r>
            <w:r>
              <w:rPr>
                <w:color w:val="5A4A1A"/>
              </w:rPr>
              <w:t>Launch with a founding-subscriber rate for early believers. A locked-in lower price thanks your first paying readers and creates urgency to join now. Those founders become your most loyal, vocal supporters.</w:t>
            </w:r>
          </w:p>
        </w:tc>
      </w:tr>
    </w:tbl>
    <w:p w14:paraId="7CF0DAC7" w14:textId="77777777" w:rsidR="00E959A2" w:rsidRDefault="00E959A2">
      <w:pPr>
        <w:spacing w:after="60"/>
      </w:pPr>
    </w:p>
    <w:p w14:paraId="3F0605C5" w14:textId="77777777" w:rsidR="00E959A2" w:rsidRDefault="00000000">
      <w:pPr>
        <w:spacing w:after="200" w:line="276" w:lineRule="auto"/>
      </w:pPr>
      <w:r>
        <w:lastRenderedPageBreak/>
        <w:t>Don't underprice out of fear. A price too low signals low value and leaves money on the table with the readers who'd gladly pay more. Charge what your insight is worth to the people who use it.</w:t>
      </w:r>
    </w:p>
    <w:p w14:paraId="65182B9C"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258CDD8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4DDFBA" w14:textId="77777777" w:rsidR="00E959A2" w:rsidRDefault="00000000">
            <w:r>
              <w:rPr>
                <w:b/>
                <w:bCs/>
                <w:color w:val="1F4E79"/>
                <w:sz w:val="28"/>
                <w:szCs w:val="28"/>
              </w:rPr>
              <w:t>The Rhythm That Keeps Subscribers Paying</w:t>
            </w:r>
          </w:p>
        </w:tc>
      </w:tr>
    </w:tbl>
    <w:p w14:paraId="281B60BB" w14:textId="77777777" w:rsidR="00E959A2" w:rsidRDefault="00E959A2">
      <w:pPr>
        <w:spacing w:after="60"/>
      </w:pPr>
    </w:p>
    <w:p w14:paraId="3D5AB3DC" w14:textId="77777777" w:rsidR="00E959A2" w:rsidRDefault="00000000">
      <w:pPr>
        <w:spacing w:after="200" w:line="276" w:lineRule="auto"/>
      </w:pPr>
      <w:r>
        <w:t>Consistency is the heartbeat of a paid newsletter. Subscribers pay to receive it on a reliable schedule, so missing issues breaks the trust they bought. A dependable rhythm matters as much as the content itself.</w:t>
      </w:r>
    </w:p>
    <w:p w14:paraId="5BB2D52A" w14:textId="77777777" w:rsidR="00E959A2" w:rsidRDefault="00000000">
      <w:pPr>
        <w:spacing w:after="200" w:line="276" w:lineRule="auto"/>
      </w:pPr>
      <w:r>
        <w:t>Choose a schedule you can sustain for the long haul. A great weekly newsletter beats an exhausting daily one you abandon in a month. Promise a frequency you can keep even on your busiest weeks.</w:t>
      </w:r>
    </w:p>
    <w:p w14:paraId="76A888B7" w14:textId="77777777" w:rsidR="00E959A2" w:rsidRDefault="00000000">
      <w:pPr>
        <w:spacing w:after="200" w:line="276" w:lineRule="auto"/>
      </w:pPr>
      <w:r>
        <w:t>Protect the quality bar with every issue. Paying readers notice the moment effort slips, and a string of weak issues drives cancellations. Better to send less often at full strength than often and thin.</w:t>
      </w:r>
    </w:p>
    <w:p w14:paraId="3A91DA3A"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7648390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6DC5C1" w14:textId="77777777" w:rsidR="00E959A2" w:rsidRDefault="00000000">
            <w:pPr>
              <w:spacing w:line="276" w:lineRule="auto"/>
            </w:pPr>
            <w:r>
              <w:rPr>
                <w:b/>
                <w:bCs/>
                <w:color w:val="5A4A1A"/>
              </w:rPr>
              <w:t xml:space="preserve">Rhythm tip: </w:t>
            </w:r>
            <w:r>
              <w:rPr>
                <w:color w:val="5A4A1A"/>
              </w:rPr>
              <w:t>Keep a buffer of issues ready in advance. Writing ahead protects you from weeks when life gets busy or ideas run dry. A few finished issues in reserve keeps your schedule unbroken.</w:t>
            </w:r>
          </w:p>
        </w:tc>
      </w:tr>
    </w:tbl>
    <w:p w14:paraId="4BC1B3EA" w14:textId="77777777" w:rsidR="00E959A2" w:rsidRDefault="00E959A2">
      <w:pPr>
        <w:spacing w:after="60"/>
      </w:pPr>
    </w:p>
    <w:p w14:paraId="611FEC27" w14:textId="77777777" w:rsidR="00E959A2" w:rsidRDefault="00000000">
      <w:pPr>
        <w:spacing w:after="200" w:line="276" w:lineRule="auto"/>
      </w:pPr>
      <w:r>
        <w:t>Build a repeatable writing process to ease the load. A simple system for ideas, drafting, and editing turns each issue from a scramble into a routine. The smoother your process, the longer you'll keep it up.</w:t>
      </w:r>
    </w:p>
    <w:p w14:paraId="20B36D56"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37F1AD6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E763591" w14:textId="77777777" w:rsidR="00E959A2" w:rsidRDefault="00000000">
            <w:r>
              <w:rPr>
                <w:b/>
                <w:bCs/>
                <w:color w:val="1F4E79"/>
                <w:sz w:val="28"/>
                <w:szCs w:val="28"/>
              </w:rPr>
              <w:t>Growing Your Subscriber Base</w:t>
            </w:r>
          </w:p>
        </w:tc>
      </w:tr>
    </w:tbl>
    <w:p w14:paraId="4D971FD0" w14:textId="77777777" w:rsidR="00E959A2" w:rsidRDefault="00E959A2">
      <w:pPr>
        <w:spacing w:after="60"/>
      </w:pPr>
    </w:p>
    <w:p w14:paraId="39AC5A03" w14:textId="77777777" w:rsidR="00E959A2" w:rsidRDefault="00000000">
      <w:pPr>
        <w:spacing w:after="200" w:line="276" w:lineRule="auto"/>
      </w:pPr>
      <w:r>
        <w:t>Growth starts with feeding the free side of your funnel. The more free readers you attract, the more cross over to paying, so building that top matters most. A steady stream of new readers keeps the paid tier growing, and a gentle invitation to upgrade in every issue catches them when your value is fresh.</w:t>
      </w:r>
    </w:p>
    <w:p w14:paraId="2405EAB3" w14:textId="77777777" w:rsidR="00E959A2" w:rsidRDefault="00000000">
      <w:pPr>
        <w:spacing w:after="200" w:line="276" w:lineRule="auto"/>
      </w:pPr>
      <w:r>
        <w:t>Referrals turn happy readers into your sales force. Asking subscribers to share, or rewarding them for it, spreads your newsletter through trusted recommendations. Word of mouth fills a newsletter better than almost any ad.</w:t>
      </w:r>
    </w:p>
    <w:p w14:paraId="1209A50E" w14:textId="77777777" w:rsidR="00E959A2" w:rsidRDefault="00000000">
      <w:pPr>
        <w:spacing w:after="200" w:line="276" w:lineRule="auto"/>
      </w:pPr>
      <w:r>
        <w:lastRenderedPageBreak/>
        <w:t>Cross-promotion with other writers expands your reach. Recommending each other's newsletters, or appearing in each other's issues, taps audiences that already read by email. Partnering with writers your readers respect brings warm, qualified subscribers.</w:t>
      </w:r>
    </w:p>
    <w:p w14:paraId="170DBD44" w14:textId="77777777" w:rsidR="00E959A2" w:rsidRDefault="00000000">
      <w:pPr>
        <w:spacing w:after="200" w:line="276" w:lineRule="auto"/>
      </w:pPr>
      <w:r>
        <w:t>Let your best content travel beyond the inbox. Sharing standout pieces or ideas where your audience gathers draws new readers back to your sign-up. Each public sample becomes a doorway into your funnel.</w:t>
      </w:r>
    </w:p>
    <w:p w14:paraId="05228F81" w14:textId="77777777" w:rsidR="00E959A2" w:rsidRDefault="00000000">
      <w:pPr>
        <w:spacing w:after="200" w:line="276" w:lineRule="auto"/>
      </w:pPr>
      <w:r>
        <w:t>Be patient as the paid base builds. Free readers convert slowly, and a paid newsletter grows issue by issue rather than overnight. Steady publishing and steady asking compound into a subscriber base that surprises you over time.</w:t>
      </w:r>
    </w:p>
    <w:p w14:paraId="19E80B60"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594DA3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092E99" w14:textId="77777777" w:rsidR="00E959A2" w:rsidRDefault="00000000">
            <w:r>
              <w:rPr>
                <w:b/>
                <w:bCs/>
                <w:color w:val="1F4E79"/>
                <w:sz w:val="28"/>
                <w:szCs w:val="28"/>
              </w:rPr>
              <w:t>Delivering for the Long Haul</w:t>
            </w:r>
          </w:p>
        </w:tc>
      </w:tr>
    </w:tbl>
    <w:p w14:paraId="129127C5" w14:textId="77777777" w:rsidR="00E959A2" w:rsidRDefault="00E959A2">
      <w:pPr>
        <w:spacing w:after="60"/>
      </w:pPr>
    </w:p>
    <w:p w14:paraId="65AF6A8F" w14:textId="77777777" w:rsidR="00E959A2" w:rsidRDefault="00000000">
      <w:pPr>
        <w:spacing w:after="200" w:line="276" w:lineRule="auto"/>
      </w:pPr>
      <w:r>
        <w:t>A paid newsletter is a promise you renew every issue. Subscribers keep paying only while the value keeps arriving, so the long game is simply continuing to deliver. Reliability over months and years is what builds a real income.</w:t>
      </w:r>
    </w:p>
    <w:p w14:paraId="1597E06B" w14:textId="77777777" w:rsidR="00E959A2" w:rsidRDefault="00000000">
      <w:pPr>
        <w:spacing w:after="200" w:line="276" w:lineRule="auto"/>
      </w:pPr>
      <w:r>
        <w:t>Watch your churn and learn from it. A quick note asking why someone left reveals what's missing or slipping. Fixing the common reasons readers cancel protects the base you've built.</w:t>
      </w:r>
    </w:p>
    <w:p w14:paraId="7E8934FF" w14:textId="77777777" w:rsidR="00E959A2" w:rsidRDefault="00000000">
      <w:pPr>
        <w:spacing w:after="200" w:line="276" w:lineRule="auto"/>
      </w:pPr>
      <w:r>
        <w:t>Keep evolving so the newsletter never goes stale. Fresh angles, new formats, and responding to reader interests keep long-time subscribers engaged. A newsletter that grows with its readers earns their loyalty for years.</w:t>
      </w:r>
    </w:p>
    <w:p w14:paraId="70C30974" w14:textId="77777777" w:rsidR="00E959A2" w:rsidRDefault="00E959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59A2" w14:paraId="337143F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54E99DC" w14:textId="77777777" w:rsidR="00E959A2" w:rsidRDefault="00000000">
            <w:pPr>
              <w:spacing w:line="276" w:lineRule="auto"/>
            </w:pPr>
            <w:r>
              <w:rPr>
                <w:b/>
                <w:bCs/>
                <w:color w:val="5A4A1A"/>
              </w:rPr>
              <w:t xml:space="preserve">Sustainability tip: </w:t>
            </w:r>
            <w:r>
              <w:rPr>
                <w:color w:val="5A4A1A"/>
              </w:rPr>
              <w:t>Guard against your own burnout as fiercely as churn. A writer who runs dry delivers thin issues that drive readers away. Pacing yourself and writing ahead keeps both you and the newsletter healthy.</w:t>
            </w:r>
          </w:p>
        </w:tc>
      </w:tr>
    </w:tbl>
    <w:p w14:paraId="1B4A5485" w14:textId="77777777" w:rsidR="00E959A2" w:rsidRDefault="00E959A2">
      <w:pPr>
        <w:spacing w:after="60"/>
      </w:pPr>
    </w:p>
    <w:p w14:paraId="0D9945B7" w14:textId="77777777" w:rsidR="00E959A2" w:rsidRDefault="00000000">
      <w:pPr>
        <w:spacing w:after="200" w:line="276" w:lineRule="auto"/>
      </w:pPr>
      <w:r>
        <w:t>Treat your subscribers as the asset they are. A loyal paid list is worth more than any single issue or promotion, and it follows you anywhere. Tend that relationship well, and it becomes the steadiest income you own.</w:t>
      </w:r>
    </w:p>
    <w:p w14:paraId="4C143753" w14:textId="77777777" w:rsidR="00E959A2" w:rsidRDefault="00000000">
      <w:pPr>
        <w:spacing w:after="200" w:line="276" w:lineRule="auto"/>
      </w:pPr>
      <w:r>
        <w:t>An email-only paid newsletter turns your insight into recurring income with almost no overhead. You write something worth paying for, deliver it reliably, and grow from free readers into paying subscribers. The product is your thinking, and the inbox is all the storefront you need. Few businesses ask so little of you up front while paying you so reliably over time.</w:t>
      </w:r>
    </w:p>
    <w:p w14:paraId="3E9B4DAF" w14:textId="77777777" w:rsidR="00E959A2" w:rsidRDefault="00000000">
      <w:pPr>
        <w:spacing w:after="200" w:line="276" w:lineRule="auto"/>
      </w:pPr>
      <w:r>
        <w:lastRenderedPageBreak/>
        <w:t>Choose one topic you can write about for years, pick a simple platform that handles billing, and start with a free newsletter to build trust. Add a paid tier with a founding rate once readers are hooked, then deliver without fail. The income only begins once you're publishing, so the first real step is to send issue one.</w:t>
      </w:r>
    </w:p>
    <w:sectPr w:rsidR="00E959A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3D95"/>
    <w:multiLevelType w:val="hybridMultilevel"/>
    <w:tmpl w:val="ECF40286"/>
    <w:lvl w:ilvl="0" w:tplc="4600D54C">
      <w:start w:val="1"/>
      <w:numFmt w:val="bullet"/>
      <w:lvlText w:val="●"/>
      <w:lvlJc w:val="left"/>
      <w:pPr>
        <w:ind w:left="720" w:hanging="360"/>
      </w:pPr>
    </w:lvl>
    <w:lvl w:ilvl="1" w:tplc="3F8A1ED6">
      <w:start w:val="1"/>
      <w:numFmt w:val="bullet"/>
      <w:lvlText w:val="○"/>
      <w:lvlJc w:val="left"/>
      <w:pPr>
        <w:ind w:left="1440" w:hanging="360"/>
      </w:pPr>
    </w:lvl>
    <w:lvl w:ilvl="2" w:tplc="627A4F88">
      <w:start w:val="1"/>
      <w:numFmt w:val="bullet"/>
      <w:lvlText w:val="■"/>
      <w:lvlJc w:val="left"/>
      <w:pPr>
        <w:ind w:left="2160" w:hanging="360"/>
      </w:pPr>
    </w:lvl>
    <w:lvl w:ilvl="3" w:tplc="64CC40B0">
      <w:start w:val="1"/>
      <w:numFmt w:val="bullet"/>
      <w:lvlText w:val="●"/>
      <w:lvlJc w:val="left"/>
      <w:pPr>
        <w:ind w:left="2880" w:hanging="360"/>
      </w:pPr>
    </w:lvl>
    <w:lvl w:ilvl="4" w:tplc="019E5A3A">
      <w:start w:val="1"/>
      <w:numFmt w:val="bullet"/>
      <w:lvlText w:val="○"/>
      <w:lvlJc w:val="left"/>
      <w:pPr>
        <w:ind w:left="3600" w:hanging="360"/>
      </w:pPr>
    </w:lvl>
    <w:lvl w:ilvl="5" w:tplc="E0AE16C2">
      <w:start w:val="1"/>
      <w:numFmt w:val="bullet"/>
      <w:lvlText w:val="■"/>
      <w:lvlJc w:val="left"/>
      <w:pPr>
        <w:ind w:left="4320" w:hanging="360"/>
      </w:pPr>
    </w:lvl>
    <w:lvl w:ilvl="6" w:tplc="66147332">
      <w:start w:val="1"/>
      <w:numFmt w:val="bullet"/>
      <w:lvlText w:val="●"/>
      <w:lvlJc w:val="left"/>
      <w:pPr>
        <w:ind w:left="5040" w:hanging="360"/>
      </w:pPr>
    </w:lvl>
    <w:lvl w:ilvl="7" w:tplc="BA76B242">
      <w:start w:val="1"/>
      <w:numFmt w:val="bullet"/>
      <w:lvlText w:val="●"/>
      <w:lvlJc w:val="left"/>
      <w:pPr>
        <w:ind w:left="5760" w:hanging="360"/>
      </w:pPr>
    </w:lvl>
    <w:lvl w:ilvl="8" w:tplc="0D3034DA">
      <w:start w:val="1"/>
      <w:numFmt w:val="bullet"/>
      <w:lvlText w:val="●"/>
      <w:lvlJc w:val="left"/>
      <w:pPr>
        <w:ind w:left="6480" w:hanging="360"/>
      </w:pPr>
    </w:lvl>
  </w:abstractNum>
  <w:num w:numId="1" w16cid:durableId="21384025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9A2"/>
    <w:rsid w:val="000106CF"/>
    <w:rsid w:val="00A0641E"/>
    <w:rsid w:val="00E95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B6ADF"/>
  <w15:docId w15:val="{03278481-D857-4A1E-A0B7-42C1EA1C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1794</Words>
  <Characters>10229</Characters>
  <Application>Microsoft Office Word</Application>
  <DocSecurity>0</DocSecurity>
  <Lines>85</Lines>
  <Paragraphs>23</Paragraphs>
  <ScaleCrop>false</ScaleCrop>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Tiffany Lambert</cp:lastModifiedBy>
  <cp:revision>2</cp:revision>
  <dcterms:created xsi:type="dcterms:W3CDTF">2026-06-01T02:49:00Z</dcterms:created>
  <dcterms:modified xsi:type="dcterms:W3CDTF">2026-06-01T02:49:00Z</dcterms:modified>
</cp:coreProperties>
</file>