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686D5244"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3640A100" w14:textId="77777777" w:rsidR="00DD7796" w:rsidRDefault="00000000">
            <w:pPr>
              <w:spacing w:line="276" w:lineRule="auto"/>
              <w:jc w:val="center"/>
            </w:pPr>
            <w:r>
              <w:rPr>
                <w:b/>
                <w:bCs/>
                <w:color w:val="FFFFFF"/>
                <w:sz w:val="40"/>
                <w:szCs w:val="40"/>
              </w:rPr>
              <w:t>Workbook and Checklist Monetization</w:t>
            </w:r>
          </w:p>
        </w:tc>
      </w:tr>
    </w:tbl>
    <w:p w14:paraId="44F9EFAB" w14:textId="77777777" w:rsidR="00DD7796" w:rsidRDefault="00DD7796">
      <w:pPr>
        <w:spacing w:after="120"/>
      </w:pPr>
    </w:p>
    <w:p w14:paraId="436C3B5A" w14:textId="77777777" w:rsidR="00DD7796" w:rsidRDefault="00000000">
      <w:pPr>
        <w:spacing w:after="200" w:line="276" w:lineRule="auto"/>
      </w:pPr>
      <w:r>
        <w:t>People overthink what a digital product has to be. They picture a sprawling course or a hundred-page eBook and freeze before they begin. Meanwhile, two of the simplest formats around, the workbook and the checklist, often sell better and earn in more ways than anything fancy.</w:t>
      </w:r>
    </w:p>
    <w:p w14:paraId="2A2DC96F" w14:textId="77777777" w:rsidR="00DD7796" w:rsidRDefault="00000000">
      <w:pPr>
        <w:spacing w:after="200" w:line="276" w:lineRule="auto"/>
      </w:pPr>
      <w:r>
        <w:t>These formats win because they turn knowledge into action. A buyer doesn't want to read more, they want to do the thing and get a result. A good checklist or workbook hands them the steps and the space to work, which is exactly what they'll pay to avoid figuring out alone.</w:t>
      </w:r>
    </w:p>
    <w:p w14:paraId="399563B8" w14:textId="77777777" w:rsidR="00DD7796" w:rsidRDefault="00000000">
      <w:pPr>
        <w:spacing w:after="200" w:line="276" w:lineRule="auto"/>
      </w:pPr>
      <w:r>
        <w:t>They're also fast to make and endlessly flexible. You can sell them on their own, give them away to build a list, stack them as bonuses, or print them for a whole second market. Few products do so much from so little effort up front.</w:t>
      </w:r>
    </w:p>
    <w:p w14:paraId="331F4CC1"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207871B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2D069D2" w14:textId="77777777" w:rsidR="00DD7796" w:rsidRDefault="00000000">
            <w:r>
              <w:rPr>
                <w:b/>
                <w:bCs/>
                <w:color w:val="1F4E79"/>
                <w:sz w:val="28"/>
                <w:szCs w:val="28"/>
              </w:rPr>
              <w:t>Where the Pull for Workbooks and Checklists Comes From</w:t>
            </w:r>
          </w:p>
        </w:tc>
      </w:tr>
    </w:tbl>
    <w:p w14:paraId="47B007F9" w14:textId="77777777" w:rsidR="00DD7796" w:rsidRDefault="00DD7796">
      <w:pPr>
        <w:spacing w:after="60"/>
      </w:pPr>
    </w:p>
    <w:p w14:paraId="472EAAA8" w14:textId="77777777" w:rsidR="00DD7796" w:rsidRDefault="00000000">
      <w:pPr>
        <w:spacing w:after="200" w:line="276" w:lineRule="auto"/>
      </w:pPr>
      <w:r>
        <w:t xml:space="preserve">Buyers reach for these formats because they cut overwhelm. A big topic feels heavy, but a checklist breaks it into clear, </w:t>
      </w:r>
      <w:proofErr w:type="spellStart"/>
      <w:r>
        <w:t>tickable</w:t>
      </w:r>
      <w:proofErr w:type="spellEnd"/>
      <w:r>
        <w:t xml:space="preserve"> steps that anyone can follow. The buyer trades confusion for a sense of progress, and that relief is worth real money to them.</w:t>
      </w:r>
    </w:p>
    <w:p w14:paraId="6455C8A5" w14:textId="77777777" w:rsidR="00DD7796" w:rsidRDefault="00000000">
      <w:pPr>
        <w:spacing w:after="200" w:line="276" w:lineRule="auto"/>
      </w:pPr>
      <w:r>
        <w:t>Workbooks add guided action on top of that clarity. Prompts, fill-in fields, and exercises walk a reader through a process instead of just describing it. People finish a workbook and feel they've accomplished something, which earns the kind of reviews that sell the next copy.</w:t>
      </w:r>
    </w:p>
    <w:p w14:paraId="49FF4512" w14:textId="77777777" w:rsidR="00DD7796" w:rsidRDefault="00000000">
      <w:pPr>
        <w:spacing w:after="200" w:line="276" w:lineRule="auto"/>
      </w:pPr>
      <w:r>
        <w:t>Both formats fit nearly any niche. Health, business, finance, parenting, faith, hobbies, and self-improvement all have processes that suit a worksheet or a step-by-step list. Wherever people face a repeatable task, a workbook or checklist can guide them through it.</w:t>
      </w:r>
    </w:p>
    <w:p w14:paraId="6109A94A"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6DAC7FA6"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4AB06F59" w14:textId="77777777" w:rsidR="00DD7796" w:rsidRDefault="00000000">
            <w:r>
              <w:rPr>
                <w:b/>
                <w:bCs/>
                <w:color w:val="1F4E79"/>
                <w:sz w:val="28"/>
                <w:szCs w:val="28"/>
              </w:rPr>
              <w:t>Knowing When to Build a Checklist and When to Build a Workbook</w:t>
            </w:r>
          </w:p>
        </w:tc>
      </w:tr>
    </w:tbl>
    <w:p w14:paraId="0DA9E6BD" w14:textId="77777777" w:rsidR="00DD7796" w:rsidRDefault="00DD7796">
      <w:pPr>
        <w:spacing w:after="60"/>
      </w:pPr>
    </w:p>
    <w:p w14:paraId="4A0595A2" w14:textId="77777777" w:rsidR="00DD7796" w:rsidRDefault="00000000">
      <w:pPr>
        <w:spacing w:after="200" w:line="276" w:lineRule="auto"/>
      </w:pPr>
      <w:r>
        <w:lastRenderedPageBreak/>
        <w:t>The two formats solve different problems, so match the format to the need. A checklist suits anything where missing a step would cost you, like packing for a trip, launching a product, or prepping a house to sell. It's quick to scan and quick to use.</w:t>
      </w:r>
    </w:p>
    <w:p w14:paraId="534A51CD" w14:textId="77777777" w:rsidR="00DD7796" w:rsidRDefault="00000000">
      <w:pPr>
        <w:spacing w:after="200" w:line="276" w:lineRule="auto"/>
      </w:pPr>
      <w:r>
        <w:t>A workbook fits when the buyer needs to think, plan, or work something out. Goal-setting, budgeting, journaling, business planning, and habit building all call for space to write and prompts to guide the thinking. The value is in the doing, not just the reading.</w:t>
      </w:r>
    </w:p>
    <w:p w14:paraId="6530F92A" w14:textId="77777777" w:rsidR="00DD7796" w:rsidRDefault="00000000">
      <w:pPr>
        <w:spacing w:after="200" w:line="276" w:lineRule="auto"/>
      </w:pPr>
      <w:r>
        <w:t>Sometimes the smartest move is to pair them. A workbook that guides a process, with a checklist that sums up the steps at the end, gives buyers both depth and a quick reference. That combination feels more complete and supports a higher price.</w:t>
      </w:r>
    </w:p>
    <w:p w14:paraId="22D3BC57"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38170789"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FED27A7" w14:textId="77777777" w:rsidR="00DD7796" w:rsidRDefault="00000000">
            <w:pPr>
              <w:spacing w:line="276" w:lineRule="auto"/>
            </w:pPr>
            <w:r>
              <w:rPr>
                <w:b/>
                <w:bCs/>
                <w:color w:val="5A4A1A"/>
              </w:rPr>
              <w:t xml:space="preserve">Format tip: </w:t>
            </w:r>
            <w:r>
              <w:rPr>
                <w:color w:val="5A4A1A"/>
              </w:rPr>
              <w:t>When in doubt, lead with a checklist. It's faster to create, easier for buyers to finish, and perfect as a free taste that points toward a fuller paid workbook. Quick wins build the trust that sells the bigger product.</w:t>
            </w:r>
          </w:p>
        </w:tc>
      </w:tr>
    </w:tbl>
    <w:p w14:paraId="6688F2C0" w14:textId="77777777" w:rsidR="00DD7796" w:rsidRDefault="00DD7796">
      <w:pPr>
        <w:spacing w:after="60"/>
      </w:pPr>
    </w:p>
    <w:p w14:paraId="2ED5A3BE" w14:textId="77777777" w:rsidR="00DD7796" w:rsidRDefault="00000000">
      <w:pPr>
        <w:spacing w:after="200" w:line="276" w:lineRule="auto"/>
      </w:pPr>
      <w:r>
        <w:t>Length is no measure of value here. A one-page checklist that prevents a costly mistake can be worth more than a thirty-page workbook of filler. Buyers pay for the result, so include only what moves them toward it and cut the rest.</w:t>
      </w:r>
    </w:p>
    <w:p w14:paraId="54F76A64"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0E553A5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2B96B46" w14:textId="77777777" w:rsidR="00DD7796" w:rsidRDefault="00000000">
            <w:r>
              <w:rPr>
                <w:b/>
                <w:bCs/>
                <w:color w:val="1F4E79"/>
                <w:sz w:val="28"/>
                <w:szCs w:val="28"/>
              </w:rPr>
              <w:t>Finding Topics That Beg for a Worksheet</w:t>
            </w:r>
          </w:p>
        </w:tc>
      </w:tr>
    </w:tbl>
    <w:p w14:paraId="76AAFFC0" w14:textId="77777777" w:rsidR="00DD7796" w:rsidRDefault="00DD7796">
      <w:pPr>
        <w:spacing w:after="60"/>
      </w:pPr>
    </w:p>
    <w:p w14:paraId="19227026" w14:textId="77777777" w:rsidR="00DD7796" w:rsidRDefault="00000000">
      <w:pPr>
        <w:spacing w:after="200" w:line="276" w:lineRule="auto"/>
      </w:pPr>
      <w:r>
        <w:t>The best topics share one trait, a process with steps. If you can describe how to get from a problem to a result in a sequence, you can build a checklist or workbook around it. Listen for the phrase how do I, since every one of those points to a possible product.</w:t>
      </w:r>
    </w:p>
    <w:p w14:paraId="59351DF9" w14:textId="77777777" w:rsidR="00DD7796" w:rsidRDefault="00000000">
      <w:pPr>
        <w:spacing w:after="200" w:line="276" w:lineRule="auto"/>
      </w:pPr>
      <w:r>
        <w:t>Look at what people already struggle to organize. Planning a wedding, starting a side business, decluttering a home, meal prepping for the week, or preparing taxes all involve scattered steps people would love to see laid out. Their pain is your product idea.</w:t>
      </w:r>
    </w:p>
    <w:p w14:paraId="65CBADD3" w14:textId="77777777" w:rsidR="00DD7796" w:rsidRDefault="00000000">
      <w:pPr>
        <w:spacing w:after="200" w:line="276" w:lineRule="auto"/>
      </w:pPr>
      <w:r>
        <w:t>Validate the demand before you build. Search marketplaces for similar worksheets, scan the questions in relevant groups, and note which planners and trackers already sell well. Proven interest in a topic means buyers will spend on a sharper, clearer version.</w:t>
      </w:r>
    </w:p>
    <w:p w14:paraId="51D865B9" w14:textId="77777777" w:rsidR="00DD7796" w:rsidRDefault="00000000">
      <w:pPr>
        <w:spacing w:after="200" w:line="276" w:lineRule="auto"/>
      </w:pPr>
      <w:r>
        <w:t>Seasonal and life-event topics give steady, repeatable sales. New year goal planners, back-to-school checklists, holiday prep, and moving-house workbooks all come around like clockwork. Build a few of these and they earn for you year after year with no rework.</w:t>
      </w:r>
    </w:p>
    <w:p w14:paraId="75C33D86"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7C67D9E1"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E1C3D48" w14:textId="77777777" w:rsidR="00DD7796" w:rsidRDefault="00000000">
            <w:r>
              <w:rPr>
                <w:b/>
                <w:bCs/>
                <w:color w:val="1F4E79"/>
                <w:sz w:val="28"/>
                <w:szCs w:val="28"/>
              </w:rPr>
              <w:t>Designing Pages People Will Open and Fill In</w:t>
            </w:r>
          </w:p>
        </w:tc>
      </w:tr>
    </w:tbl>
    <w:p w14:paraId="371E8E11" w14:textId="77777777" w:rsidR="00DD7796" w:rsidRDefault="00DD7796">
      <w:pPr>
        <w:spacing w:after="60"/>
      </w:pPr>
    </w:p>
    <w:p w14:paraId="2A3CE96F" w14:textId="77777777" w:rsidR="00DD7796" w:rsidRDefault="00000000">
      <w:pPr>
        <w:spacing w:after="200" w:line="276" w:lineRule="auto"/>
      </w:pPr>
      <w:r>
        <w:t>A workbook earns its keep only if buyers put it to work, so design for action. Give every prompt room to write, keep the fonts large and readable, and leave white space so the page feels inviting rather than cramped. A clean layout draws the buyer in.</w:t>
      </w:r>
    </w:p>
    <w:p w14:paraId="7DD41732" w14:textId="77777777" w:rsidR="00DD7796" w:rsidRDefault="00000000">
      <w:pPr>
        <w:spacing w:after="200" w:line="276" w:lineRule="auto"/>
      </w:pPr>
      <w:r>
        <w:t>Offer both a printable version and a fillable one. Some buyers love to print and write by hand, while others want to type straight into the file. A fillable PDF or an editable digital version covers both camps and heads off complaints about format.</w:t>
      </w:r>
    </w:p>
    <w:p w14:paraId="4C8ACB21" w14:textId="77777777" w:rsidR="00DD7796" w:rsidRDefault="00000000">
      <w:pPr>
        <w:spacing w:after="200" w:line="276" w:lineRule="auto"/>
      </w:pPr>
      <w:r>
        <w:t>Add brief instructions and a clear path through the pages. A short intro explaining how to use the workbook, plus a logical section order, turns a stack of pages into a guided experience. Buyers who know what to do next finish the product and come back for more.</w:t>
      </w:r>
    </w:p>
    <w:p w14:paraId="039F9579"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5AD1CDC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1C35E653" w14:textId="77777777" w:rsidR="00DD7796" w:rsidRDefault="00000000">
            <w:pPr>
              <w:spacing w:line="276" w:lineRule="auto"/>
            </w:pPr>
            <w:r>
              <w:rPr>
                <w:b/>
                <w:bCs/>
                <w:color w:val="5A4A1A"/>
              </w:rPr>
              <w:t xml:space="preserve">Tools tip: </w:t>
            </w:r>
            <w:r>
              <w:rPr>
                <w:color w:val="5A4A1A"/>
              </w:rPr>
              <w:t>Build the whole thing in Canva or a word processor, then export to PDF. Both are free or cheap, handle text and simple graphics with ease, and produce files buyers can open anywhere. You don't need design software to make a polished workbook.</w:t>
            </w:r>
          </w:p>
        </w:tc>
      </w:tr>
    </w:tbl>
    <w:p w14:paraId="3DD10E89" w14:textId="77777777" w:rsidR="00DD7796" w:rsidRDefault="00DD7796">
      <w:pPr>
        <w:spacing w:after="60"/>
      </w:pPr>
    </w:p>
    <w:p w14:paraId="1827682D" w14:textId="77777777" w:rsidR="00DD7796" w:rsidRDefault="00000000">
      <w:pPr>
        <w:spacing w:after="200" w:line="276" w:lineRule="auto"/>
      </w:pPr>
      <w:r>
        <w:t>Brand the pages lightly so they look like a set. A consistent color, a simple header, and matching fonts make even a basic workbook feel intentional and professional. That polish lets you charge more and builds a look buyers recognize across your products.</w:t>
      </w:r>
    </w:p>
    <w:p w14:paraId="3AD447FC"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628FE7E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CDA6CE1" w14:textId="77777777" w:rsidR="00DD7796" w:rsidRDefault="00000000">
            <w:r>
              <w:rPr>
                <w:b/>
                <w:bCs/>
                <w:color w:val="1F4E79"/>
                <w:sz w:val="28"/>
                <w:szCs w:val="28"/>
              </w:rPr>
              <w:t>Selling Them Directly and in Bundles</w:t>
            </w:r>
          </w:p>
        </w:tc>
      </w:tr>
    </w:tbl>
    <w:p w14:paraId="45BF6B32" w14:textId="77777777" w:rsidR="00DD7796" w:rsidRDefault="00DD7796">
      <w:pPr>
        <w:spacing w:after="60"/>
      </w:pPr>
    </w:p>
    <w:p w14:paraId="5B802971" w14:textId="77777777" w:rsidR="00DD7796" w:rsidRDefault="00000000">
      <w:pPr>
        <w:spacing w:after="200" w:line="276" w:lineRule="auto"/>
      </w:pPr>
      <w:r>
        <w:t>The simplest path is to sell each workbook or checklist outright. A single, focused product priced as a low-cost, easy yes pulls in impulse buyers and builds early reviews. List it where buyers search, deliver it as an instant download, and let it earn on repeat.</w:t>
      </w:r>
    </w:p>
    <w:p w14:paraId="5EC2AA71" w14:textId="77777777" w:rsidR="00DD7796" w:rsidRDefault="00000000">
      <w:pPr>
        <w:spacing w:after="200" w:line="276" w:lineRule="auto"/>
      </w:pPr>
      <w:r>
        <w:t>Bundling lifts your earnings far past single sales. Group related checklists into a starter kit, or pair a workbook with its companion checklists and trackers, and price the set above any one piece. Buyers feel the value pile up and happily spend more.</w:t>
      </w:r>
    </w:p>
    <w:p w14:paraId="6D119B72" w14:textId="77777777" w:rsidR="00DD7796" w:rsidRDefault="00000000">
      <w:pPr>
        <w:spacing w:after="200" w:line="276" w:lineRule="auto"/>
      </w:pPr>
      <w:r>
        <w:lastRenderedPageBreak/>
        <w:t>Tiers give buyers a choice and nudge the average sale higher. Offer one workbook, a themed pack, and a complete bundle at rising prices, and many buyers reach for the middle. Each step up earns more from work you've already finished.</w:t>
      </w:r>
    </w:p>
    <w:p w14:paraId="578561EB" w14:textId="77777777" w:rsidR="00DD7796" w:rsidRDefault="00000000">
      <w:pPr>
        <w:spacing w:after="200" w:line="276" w:lineRule="auto"/>
      </w:pPr>
      <w:r>
        <w:t>Price on the outcome the product delivers. A budgeting workbook that helps someone get out of debt is worth more than its few pages suggest. Anchor the price to the result and the time saved, not to how long the file took you to build.</w:t>
      </w:r>
    </w:p>
    <w:p w14:paraId="330A57CD"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1028C548"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ED72EBD" w14:textId="77777777" w:rsidR="00DD7796" w:rsidRDefault="00000000">
            <w:r>
              <w:rPr>
                <w:b/>
                <w:bCs/>
                <w:color w:val="1F4E79"/>
                <w:sz w:val="28"/>
                <w:szCs w:val="28"/>
              </w:rPr>
              <w:t>Using Them to Build a List and Warm Up Buyers</w:t>
            </w:r>
          </w:p>
        </w:tc>
      </w:tr>
    </w:tbl>
    <w:p w14:paraId="07250C9D" w14:textId="77777777" w:rsidR="00DD7796" w:rsidRDefault="00DD7796">
      <w:pPr>
        <w:spacing w:after="60"/>
      </w:pPr>
    </w:p>
    <w:p w14:paraId="33619204" w14:textId="77777777" w:rsidR="00DD7796" w:rsidRDefault="00000000">
      <w:pPr>
        <w:spacing w:after="200" w:line="276" w:lineRule="auto"/>
      </w:pPr>
      <w:r>
        <w:t>Workbooks and checklists make irresistible lead magnets. Offer a useful checklist free in exchange for an email, and you trade a quick-to-make file for a subscriber you can sell to for years. The list you build often outvalues any single sale many times over.</w:t>
      </w:r>
    </w:p>
    <w:p w14:paraId="412B7906" w14:textId="77777777" w:rsidR="00DD7796" w:rsidRDefault="00000000">
      <w:pPr>
        <w:spacing w:after="200" w:line="276" w:lineRule="auto"/>
      </w:pPr>
      <w:r>
        <w:t>A low-priced workbook also works as a tripwire. Right after someone grabs your freebie, offer a small paid workbook for a few dollars as an easy first purchase. Buyers who spend even a little become far more likely to buy again at higher prices.</w:t>
      </w:r>
    </w:p>
    <w:p w14:paraId="3BCE9F4A"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22BC6A8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0C1B7FF" w14:textId="77777777" w:rsidR="00DD7796" w:rsidRDefault="00000000">
            <w:pPr>
              <w:spacing w:line="276" w:lineRule="auto"/>
            </w:pPr>
            <w:r>
              <w:rPr>
                <w:b/>
                <w:bCs/>
                <w:color w:val="5A4A1A"/>
              </w:rPr>
              <w:t xml:space="preserve">List tip: </w:t>
            </w:r>
            <w:r>
              <w:rPr>
                <w:color w:val="5A4A1A"/>
              </w:rPr>
              <w:t>Always put a link to your other products inside the file. A free checklist is prime space to mention the paid workbook that goes deeper. The buyer is already engaged, so a gentle pointer there converts better than any cold ad.</w:t>
            </w:r>
          </w:p>
        </w:tc>
      </w:tr>
    </w:tbl>
    <w:p w14:paraId="314ED1E6" w14:textId="77777777" w:rsidR="00DD7796" w:rsidRDefault="00DD7796">
      <w:pPr>
        <w:spacing w:after="60"/>
      </w:pPr>
    </w:p>
    <w:p w14:paraId="37D72D46" w14:textId="77777777" w:rsidR="00DD7796" w:rsidRDefault="00000000">
      <w:pPr>
        <w:spacing w:after="200" w:line="276" w:lineRule="auto"/>
      </w:pPr>
      <w:r>
        <w:t>Front-end workbooks open the door to bigger offers. A buyer who works through your planning workbook is primed for the course, coaching, or done-for-you service that takes them further. The small product pays for itself and warms the buyer for the larger sale.</w:t>
      </w:r>
    </w:p>
    <w:p w14:paraId="54F0A7EA" w14:textId="77777777" w:rsidR="00DD7796" w:rsidRDefault="00000000">
      <w:pPr>
        <w:spacing w:after="200" w:line="276" w:lineRule="auto"/>
      </w:pPr>
      <w:r>
        <w:t>Use the format to deliver value between launches. Sending subscribers an occasional free checklist keeps your list warm and your name familiar. When you do have something to sell, those engaged subscribers are the ones who buy first.</w:t>
      </w:r>
    </w:p>
    <w:p w14:paraId="2F66971F"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26957165"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DC0554F" w14:textId="77777777" w:rsidR="00DD7796" w:rsidRDefault="00000000">
            <w:r>
              <w:rPr>
                <w:b/>
                <w:bCs/>
                <w:color w:val="1F4E79"/>
                <w:sz w:val="28"/>
                <w:szCs w:val="28"/>
              </w:rPr>
              <w:t>Stacking Them as Bonuses, Print Products, and Memberships</w:t>
            </w:r>
          </w:p>
        </w:tc>
      </w:tr>
    </w:tbl>
    <w:p w14:paraId="4E2C0449" w14:textId="77777777" w:rsidR="00DD7796" w:rsidRDefault="00DD7796">
      <w:pPr>
        <w:spacing w:after="60"/>
      </w:pPr>
    </w:p>
    <w:p w14:paraId="09AD4122" w14:textId="77777777" w:rsidR="00DD7796" w:rsidRDefault="00000000">
      <w:pPr>
        <w:spacing w:after="200" w:line="276" w:lineRule="auto"/>
      </w:pPr>
      <w:r>
        <w:t xml:space="preserve">Workbooks and checklists work beautifully as bonuses attached to bigger offers. Adding a planning workbook to a course, or a checklist to a coaching package, raises the </w:t>
      </w:r>
      <w:r>
        <w:lastRenderedPageBreak/>
        <w:t>perceived value without much extra effort. The bonus often tips a hesitant buyer into a yes.</w:t>
      </w:r>
    </w:p>
    <w:p w14:paraId="56A87C4F" w14:textId="77777777" w:rsidR="00DD7796" w:rsidRDefault="00000000">
      <w:pPr>
        <w:spacing w:after="200" w:line="276" w:lineRule="auto"/>
      </w:pPr>
      <w:r>
        <w:t>They also make strong affiliate bonuses. When you promote someone else's product, offering your own exclusive checklist as a bonus gives buyers a reason to purchase through your link. A useful, relevant extra can win the sale over other affiliates promoting the same thing.</w:t>
      </w:r>
    </w:p>
    <w:p w14:paraId="18B5BD11" w14:textId="77777777" w:rsidR="00DD7796" w:rsidRDefault="00000000">
      <w:pPr>
        <w:spacing w:after="200" w:line="276" w:lineRule="auto"/>
      </w:pPr>
      <w:r>
        <w:t>Print opens a whole second market. Turning a workbook or planner into a paperback through print-on-demand, or selling it as a printable on a craft marketplace, reaches buyers who want a physical copy. The same file earns in both digital and printed form.</w:t>
      </w:r>
    </w:p>
    <w:p w14:paraId="0F22EAE7"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41D9EBB7"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99A5C76" w14:textId="77777777" w:rsidR="00DD7796" w:rsidRDefault="00000000">
            <w:pPr>
              <w:spacing w:line="276" w:lineRule="auto"/>
            </w:pPr>
            <w:r>
              <w:rPr>
                <w:b/>
                <w:bCs/>
                <w:color w:val="5A4A1A"/>
              </w:rPr>
              <w:t xml:space="preserve">Print tip: </w:t>
            </w:r>
            <w:r>
              <w:rPr>
                <w:color w:val="5A4A1A"/>
              </w:rPr>
              <w:t>Set up printables at standard paper sizes buyers expect. Designing for common page dimensions means buyers can print at home or at a shop without resizing headaches. A clean print experience earns better reviews and far fewer refunds.</w:t>
            </w:r>
          </w:p>
        </w:tc>
      </w:tr>
    </w:tbl>
    <w:p w14:paraId="6034A4F1" w14:textId="77777777" w:rsidR="00DD7796" w:rsidRDefault="00DD7796">
      <w:pPr>
        <w:spacing w:after="60"/>
      </w:pPr>
    </w:p>
    <w:p w14:paraId="5EA8AD1B" w14:textId="77777777" w:rsidR="00DD7796" w:rsidRDefault="00000000">
      <w:pPr>
        <w:spacing w:after="200" w:line="276" w:lineRule="auto"/>
      </w:pPr>
      <w:r>
        <w:t>Memberships turn one-off sales into recurring income. A monthly subscription that drops fresh workbooks, planners, or checklists gives buyers a reason to keep paying. Built around a clear theme, even a small monthly fee adds up to steady, predictable revenue.</w:t>
      </w:r>
    </w:p>
    <w:p w14:paraId="0805D2CF"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3BEF0FC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274F530" w14:textId="77777777" w:rsidR="00DD7796" w:rsidRDefault="00000000">
            <w:r>
              <w:rPr>
                <w:b/>
                <w:bCs/>
                <w:color w:val="1F4E79"/>
                <w:sz w:val="28"/>
                <w:szCs w:val="28"/>
              </w:rPr>
              <w:t>Getting Found and Driving Traffic</w:t>
            </w:r>
          </w:p>
        </w:tc>
      </w:tr>
    </w:tbl>
    <w:p w14:paraId="5D3DEB63" w14:textId="77777777" w:rsidR="00DD7796" w:rsidRDefault="00DD7796">
      <w:pPr>
        <w:spacing w:after="60"/>
      </w:pPr>
    </w:p>
    <w:p w14:paraId="2B7C0C7C" w14:textId="77777777" w:rsidR="00DD7796" w:rsidRDefault="00000000">
      <w:pPr>
        <w:spacing w:after="200" w:line="276" w:lineRule="auto"/>
      </w:pPr>
      <w:r>
        <w:t>A product nobody sees earns nothing, so getting found comes first. On marketplaces, search runs on keywords, so title and tag your files with the plain phrases buyers type, like daily budget checklist printable. Clear, searchable names beat clever ones every time.</w:t>
      </w:r>
    </w:p>
    <w:p w14:paraId="50F7AA84" w14:textId="77777777" w:rsidR="00DD7796" w:rsidRDefault="00000000">
      <w:pPr>
        <w:spacing w:after="200" w:line="276" w:lineRule="auto"/>
      </w:pPr>
      <w:r>
        <w:t>Listing images do the selling before the words. Show the pages in a realistic mockup, on a desk, a tablet, or printed and filled in, so buyers picture using them. A preview of a few pages builds the trust that turns a browser into a buyer.</w:t>
      </w:r>
    </w:p>
    <w:p w14:paraId="48557001" w14:textId="77777777" w:rsidR="00DD7796" w:rsidRDefault="00000000">
      <w:pPr>
        <w:spacing w:after="200" w:line="276" w:lineRule="auto"/>
      </w:pPr>
      <w:r>
        <w:t>Pinterest is a powerhouse for this kind of product. Buyers there actively search for planners, checklists, and worksheets, and a pin linked to your listing can drive traffic for months. The visual, planning-minded crowd on Pinterest matches these products perfectly.</w:t>
      </w:r>
    </w:p>
    <w:p w14:paraId="10B6BF57"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53B6D79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DD73270" w14:textId="77777777" w:rsidR="00DD7796" w:rsidRDefault="00000000">
            <w:pPr>
              <w:spacing w:line="276" w:lineRule="auto"/>
            </w:pPr>
            <w:r>
              <w:rPr>
                <w:b/>
                <w:bCs/>
                <w:color w:val="5A4A1A"/>
              </w:rPr>
              <w:lastRenderedPageBreak/>
              <w:t xml:space="preserve">Found tip: </w:t>
            </w:r>
            <w:r>
              <w:rPr>
                <w:color w:val="5A4A1A"/>
              </w:rPr>
              <w:t>Give away one strong freebie to seed your traffic. A truly useful free checklist gets shared, pinned, and passed around, pulling in people who then buy your paid versions. Generosity up front is some of the cheapest marketing there is.</w:t>
            </w:r>
          </w:p>
        </w:tc>
      </w:tr>
    </w:tbl>
    <w:p w14:paraId="287A9594" w14:textId="77777777" w:rsidR="00DD7796" w:rsidRDefault="00DD7796">
      <w:pPr>
        <w:spacing w:after="60"/>
      </w:pPr>
    </w:p>
    <w:p w14:paraId="01C905B1" w14:textId="77777777" w:rsidR="00DD7796" w:rsidRDefault="00000000">
      <w:pPr>
        <w:spacing w:after="200" w:line="276" w:lineRule="auto"/>
      </w:pPr>
      <w:r>
        <w:t>An email list keeps buyers coming back. Collect addresses through a freebie, then tell subscribers when new products drop. Owning that direct line means a single platform's rules can never cut off your sales overnight.</w:t>
      </w:r>
    </w:p>
    <w:p w14:paraId="17EC1040" w14:textId="77777777" w:rsidR="00DD7796" w:rsidRDefault="00DD779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DD7796" w14:paraId="41AB372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6381C86" w14:textId="77777777" w:rsidR="00DD7796" w:rsidRDefault="00000000">
            <w:r>
              <w:rPr>
                <w:b/>
                <w:bCs/>
                <w:color w:val="1F4E79"/>
                <w:sz w:val="28"/>
                <w:szCs w:val="28"/>
              </w:rPr>
              <w:t>Growing a Workbook Line into Steady Income</w:t>
            </w:r>
          </w:p>
        </w:tc>
      </w:tr>
    </w:tbl>
    <w:p w14:paraId="606F4096" w14:textId="77777777" w:rsidR="00DD7796" w:rsidRDefault="00DD7796">
      <w:pPr>
        <w:spacing w:after="60"/>
      </w:pPr>
    </w:p>
    <w:p w14:paraId="270D9289" w14:textId="77777777" w:rsidR="00DD7796" w:rsidRDefault="00000000">
      <w:pPr>
        <w:spacing w:after="200" w:line="276" w:lineRule="auto"/>
      </w:pPr>
      <w:r>
        <w:t>One product is a test, but a line is a business. Once a workbook sells, build companions and variations around the same buyer, so each new release sells to people who already trust you. A focused line beats a scattered pile of unrelated files.</w:t>
      </w:r>
    </w:p>
    <w:p w14:paraId="4EBB55A7" w14:textId="77777777" w:rsidR="00DD7796" w:rsidRDefault="00000000">
      <w:pPr>
        <w:spacing w:after="200" w:line="276" w:lineRule="auto"/>
      </w:pPr>
      <w:r>
        <w:t>Branding the collection makes the whole set worth more. A shared name, look, and feel across your workbooks signals quality and ties them together in the buyer's mind. People who loved one product seek out the rest of the family.</w:t>
      </w:r>
    </w:p>
    <w:p w14:paraId="03D1D73D" w14:textId="77777777" w:rsidR="00DD7796" w:rsidRDefault="00000000">
      <w:pPr>
        <w:spacing w:after="200" w:line="276" w:lineRule="auto"/>
      </w:pPr>
      <w:r>
        <w:t>Repurpose relentlessly to stretch your effort. A workbook becomes a checklist, a printable, a course companion, and a membership drop, all from one core idea. Each format reaches a different buyer without you starting from a blank page.</w:t>
      </w:r>
    </w:p>
    <w:p w14:paraId="243B0465" w14:textId="77777777" w:rsidR="00DD7796" w:rsidRDefault="00000000">
      <w:pPr>
        <w:spacing w:after="200" w:line="276" w:lineRule="auto"/>
      </w:pPr>
      <w:r>
        <w:t>Let your sales point the way forward. The topics and formats that move fastest tell you exactly where to create next. Following that demand, instead of guessing, is how a single workbook grows into a dependable, repeatable income.</w:t>
      </w:r>
    </w:p>
    <w:p w14:paraId="07246A3E" w14:textId="77777777" w:rsidR="00DD7796" w:rsidRDefault="00000000">
      <w:pPr>
        <w:spacing w:after="200" w:line="276" w:lineRule="auto"/>
      </w:pPr>
      <w:r>
        <w:t>The humble workbook and checklist prove that simple often beats elaborate. They're quick to make, easy for buyers to love, and able to earn through more channels than almost any other product. The only thing standing between you and that income is the first file.</w:t>
      </w:r>
    </w:p>
    <w:p w14:paraId="1B0C6DF2" w14:textId="77777777" w:rsidR="00DD7796" w:rsidRDefault="00000000">
      <w:pPr>
        <w:spacing w:after="200" w:line="276" w:lineRule="auto"/>
      </w:pPr>
      <w:r>
        <w:t>Start today by picking one process you can map into steps. Build a single clear checklist or workbook, design it so people can use it right away, and decide whether to sell it or give it away to grow your list. Aim to finish and publish, because an idea in your head earns nothing at all.</w:t>
      </w:r>
    </w:p>
    <w:sectPr w:rsidR="00DD779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2E6652"/>
    <w:multiLevelType w:val="hybridMultilevel"/>
    <w:tmpl w:val="B210AAC0"/>
    <w:lvl w:ilvl="0" w:tplc="01789228">
      <w:start w:val="1"/>
      <w:numFmt w:val="bullet"/>
      <w:lvlText w:val="●"/>
      <w:lvlJc w:val="left"/>
      <w:pPr>
        <w:ind w:left="720" w:hanging="360"/>
      </w:pPr>
    </w:lvl>
    <w:lvl w:ilvl="1" w:tplc="B5309826">
      <w:start w:val="1"/>
      <w:numFmt w:val="bullet"/>
      <w:lvlText w:val="○"/>
      <w:lvlJc w:val="left"/>
      <w:pPr>
        <w:ind w:left="1440" w:hanging="360"/>
      </w:pPr>
    </w:lvl>
    <w:lvl w:ilvl="2" w:tplc="8CAE8CA2">
      <w:start w:val="1"/>
      <w:numFmt w:val="bullet"/>
      <w:lvlText w:val="■"/>
      <w:lvlJc w:val="left"/>
      <w:pPr>
        <w:ind w:left="2160" w:hanging="360"/>
      </w:pPr>
    </w:lvl>
    <w:lvl w:ilvl="3" w:tplc="8958638C">
      <w:start w:val="1"/>
      <w:numFmt w:val="bullet"/>
      <w:lvlText w:val="●"/>
      <w:lvlJc w:val="left"/>
      <w:pPr>
        <w:ind w:left="2880" w:hanging="360"/>
      </w:pPr>
    </w:lvl>
    <w:lvl w:ilvl="4" w:tplc="5A025C7A">
      <w:start w:val="1"/>
      <w:numFmt w:val="bullet"/>
      <w:lvlText w:val="○"/>
      <w:lvlJc w:val="left"/>
      <w:pPr>
        <w:ind w:left="3600" w:hanging="360"/>
      </w:pPr>
    </w:lvl>
    <w:lvl w:ilvl="5" w:tplc="2D28C234">
      <w:start w:val="1"/>
      <w:numFmt w:val="bullet"/>
      <w:lvlText w:val="■"/>
      <w:lvlJc w:val="left"/>
      <w:pPr>
        <w:ind w:left="4320" w:hanging="360"/>
      </w:pPr>
    </w:lvl>
    <w:lvl w:ilvl="6" w:tplc="F5FA174E">
      <w:start w:val="1"/>
      <w:numFmt w:val="bullet"/>
      <w:lvlText w:val="●"/>
      <w:lvlJc w:val="left"/>
      <w:pPr>
        <w:ind w:left="5040" w:hanging="360"/>
      </w:pPr>
    </w:lvl>
    <w:lvl w:ilvl="7" w:tplc="8E10A044">
      <w:start w:val="1"/>
      <w:numFmt w:val="bullet"/>
      <w:lvlText w:val="●"/>
      <w:lvlJc w:val="left"/>
      <w:pPr>
        <w:ind w:left="5760" w:hanging="360"/>
      </w:pPr>
    </w:lvl>
    <w:lvl w:ilvl="8" w:tplc="FF1C9902">
      <w:start w:val="1"/>
      <w:numFmt w:val="bullet"/>
      <w:lvlText w:val="●"/>
      <w:lvlJc w:val="left"/>
      <w:pPr>
        <w:ind w:left="6480" w:hanging="360"/>
      </w:pPr>
    </w:lvl>
  </w:abstractNum>
  <w:num w:numId="1" w16cid:durableId="117395988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796"/>
    <w:rsid w:val="006E5246"/>
    <w:rsid w:val="00B83B3A"/>
    <w:rsid w:val="00DD7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E0ED7"/>
  <w15:docId w15:val="{1FC6F4A3-8E07-4F4E-AB4C-C25FECE2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1773</Words>
  <Characters>10109</Characters>
  <Application>Microsoft Office Word</Application>
  <DocSecurity>0</DocSecurity>
  <Lines>84</Lines>
  <Paragraphs>23</Paragraphs>
  <ScaleCrop>false</ScaleCrop>
  <Company/>
  <LinksUpToDate>false</LinksUpToDate>
  <CharactersWithSpaces>11859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2026-05-31T23:23:00Z</dcterms:created>
  <dcterms:modified xsi:type="dcterms:W3CDTF">2026-05-31T23:23:00Z</dcterms:modified>
</cp:coreProperties>
</file>